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D8B8C" w14:textId="77777777" w:rsidR="00FF5D1D" w:rsidRPr="00FF5D1D" w:rsidRDefault="00FF5D1D" w:rsidP="00FF5D1D">
      <w:pPr>
        <w:rPr>
          <w:rFonts w:ascii="Arial" w:hAnsi="Arial" w:cs="Arial"/>
          <w:b/>
          <w:sz w:val="20"/>
          <w:szCs w:val="20"/>
          <w:lang w:val="en-GB"/>
        </w:rPr>
      </w:pPr>
      <w:r w:rsidRPr="00FF5D1D">
        <w:rPr>
          <w:rFonts w:ascii="Arial" w:hAnsi="Arial" w:cs="Arial"/>
          <w:b/>
          <w:sz w:val="20"/>
          <w:szCs w:val="20"/>
          <w:lang w:val="en-GB"/>
        </w:rPr>
        <w:t>Explanation of the course Transdisciplinary C</w:t>
      </w:r>
      <w:r w:rsidR="00884A12">
        <w:rPr>
          <w:rFonts w:ascii="Arial" w:hAnsi="Arial" w:cs="Arial"/>
          <w:b/>
          <w:sz w:val="20"/>
          <w:szCs w:val="20"/>
          <w:lang w:val="en-GB"/>
        </w:rPr>
        <w:t>ase Study at Utrecht University, The Netherlands</w:t>
      </w:r>
    </w:p>
    <w:p w14:paraId="19BF4311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</w:p>
    <w:p w14:paraId="597CA869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>This document contains:</w:t>
      </w:r>
    </w:p>
    <w:p w14:paraId="1E5597B1" w14:textId="77777777" w:rsidR="00FF5D1D" w:rsidRPr="006174F0" w:rsidRDefault="00FF5D1D" w:rsidP="00FF5D1D">
      <w:pPr>
        <w:ind w:left="720" w:hanging="360"/>
        <w:rPr>
          <w:rFonts w:ascii="Arial" w:eastAsia="Times New Roman" w:hAnsi="Arial" w:cs="Arial"/>
          <w:color w:val="0000FF"/>
          <w:sz w:val="20"/>
          <w:szCs w:val="20"/>
          <w:lang w:val="en-GB" w:eastAsia="nl-NL"/>
        </w:rPr>
      </w:pPr>
      <w:r w:rsidRPr="006174F0">
        <w:rPr>
          <w:rFonts w:ascii="Arial" w:eastAsia="Times New Roman" w:hAnsi="Arial" w:cs="Arial"/>
          <w:color w:val="0000FF"/>
          <w:sz w:val="20"/>
          <w:szCs w:val="20"/>
          <w:lang w:val="en-GB" w:eastAsia="nl-NL"/>
        </w:rPr>
        <w:t>A. an explanation of the course (pages 1 and 2)</w:t>
      </w:r>
    </w:p>
    <w:p w14:paraId="54A92915" w14:textId="2F652856" w:rsidR="00FF5D1D" w:rsidRPr="00884A12" w:rsidRDefault="00FF5D1D" w:rsidP="00FF5D1D">
      <w:pPr>
        <w:ind w:left="720" w:hanging="360"/>
        <w:rPr>
          <w:rFonts w:ascii="Arial" w:eastAsia="Times New Roman" w:hAnsi="Arial" w:cs="Arial"/>
          <w:color w:val="0000FF"/>
          <w:sz w:val="20"/>
          <w:szCs w:val="20"/>
          <w:lang w:val="en-GB" w:eastAsia="nl-NL"/>
        </w:rPr>
      </w:pPr>
      <w:r w:rsidRPr="00884A12">
        <w:rPr>
          <w:rFonts w:ascii="Arial" w:eastAsia="Times New Roman" w:hAnsi="Arial" w:cs="Arial"/>
          <w:color w:val="0000FF"/>
          <w:sz w:val="20"/>
          <w:szCs w:val="20"/>
          <w:lang w:val="en-GB" w:eastAsia="nl-NL"/>
        </w:rPr>
        <w:t>B. a Format to deliver your question</w:t>
      </w:r>
      <w:r w:rsidR="00AD00E3">
        <w:rPr>
          <w:rFonts w:ascii="Arial" w:eastAsia="Times New Roman" w:hAnsi="Arial" w:cs="Arial"/>
          <w:color w:val="0000FF"/>
          <w:sz w:val="20"/>
          <w:szCs w:val="20"/>
          <w:lang w:val="en-GB" w:eastAsia="nl-NL"/>
        </w:rPr>
        <w:t xml:space="preserve">s </w:t>
      </w:r>
      <w:r w:rsidR="00884A12" w:rsidRPr="00884A12">
        <w:rPr>
          <w:rFonts w:ascii="Arial" w:eastAsia="Times New Roman" w:hAnsi="Arial" w:cs="Arial"/>
          <w:color w:val="0000FF"/>
          <w:sz w:val="20"/>
          <w:szCs w:val="20"/>
          <w:lang w:val="en-GB" w:eastAsia="nl-NL"/>
        </w:rPr>
        <w:t>/</w:t>
      </w:r>
      <w:r w:rsidR="00AD00E3">
        <w:rPr>
          <w:rFonts w:ascii="Arial" w:eastAsia="Times New Roman" w:hAnsi="Arial" w:cs="Arial"/>
          <w:color w:val="0000FF"/>
          <w:sz w:val="20"/>
          <w:szCs w:val="20"/>
          <w:lang w:val="en-GB" w:eastAsia="nl-NL"/>
        </w:rPr>
        <w:t xml:space="preserve"> </w:t>
      </w:r>
      <w:r w:rsidR="00884A12" w:rsidRPr="00884A12">
        <w:rPr>
          <w:rFonts w:ascii="Arial" w:eastAsia="Times New Roman" w:hAnsi="Arial" w:cs="Arial"/>
          <w:color w:val="0000FF"/>
          <w:sz w:val="20"/>
          <w:szCs w:val="20"/>
          <w:lang w:val="en-GB" w:eastAsia="nl-NL"/>
        </w:rPr>
        <w:t>case</w:t>
      </w:r>
      <w:r w:rsidRPr="00884A12">
        <w:rPr>
          <w:rFonts w:ascii="Arial" w:eastAsia="Times New Roman" w:hAnsi="Arial" w:cs="Arial"/>
          <w:color w:val="0000FF"/>
          <w:sz w:val="20"/>
          <w:szCs w:val="20"/>
          <w:lang w:val="en-GB" w:eastAsia="nl-NL"/>
        </w:rPr>
        <w:t xml:space="preserve"> (page 3 and 4)</w:t>
      </w:r>
      <w:r w:rsidR="00AD00E3">
        <w:rPr>
          <w:rFonts w:ascii="Arial" w:eastAsia="Times New Roman" w:hAnsi="Arial" w:cs="Arial"/>
          <w:color w:val="0000FF"/>
          <w:sz w:val="20"/>
          <w:szCs w:val="20"/>
          <w:lang w:val="en-GB" w:eastAsia="nl-NL"/>
        </w:rPr>
        <w:t xml:space="preserve">  </w:t>
      </w:r>
      <w:r w:rsidR="00AD00E3" w:rsidRPr="00AD00E3">
        <w:rPr>
          <w:rFonts w:ascii="Arial" w:eastAsia="Times New Roman" w:hAnsi="Arial" w:cs="Arial"/>
          <w:color w:val="FF0000"/>
          <w:sz w:val="20"/>
          <w:szCs w:val="20"/>
          <w:lang w:val="en-GB" w:eastAsia="nl-NL"/>
        </w:rPr>
        <w:sym w:font="Wingdings" w:char="F0E0"/>
      </w:r>
      <w:r w:rsidR="00AD00E3" w:rsidRPr="00AD00E3">
        <w:rPr>
          <w:rFonts w:ascii="Arial" w:eastAsia="Times New Roman" w:hAnsi="Arial" w:cs="Arial"/>
          <w:color w:val="FF0000"/>
          <w:sz w:val="20"/>
          <w:szCs w:val="20"/>
          <w:lang w:val="en-GB" w:eastAsia="nl-NL"/>
        </w:rPr>
        <w:t xml:space="preserve"> Fill in pages 3 and 4 to submit your case </w:t>
      </w:r>
    </w:p>
    <w:p w14:paraId="7899E4EA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</w:p>
    <w:p w14:paraId="42EFE07D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</w:p>
    <w:p w14:paraId="07840271" w14:textId="77777777" w:rsidR="00FF5D1D" w:rsidRPr="006174F0" w:rsidRDefault="00FF5D1D" w:rsidP="00FF5D1D">
      <w:pPr>
        <w:rPr>
          <w:rFonts w:ascii="Arial" w:eastAsia="Times New Roman" w:hAnsi="Arial" w:cs="Arial"/>
          <w:b/>
          <w:color w:val="0000FF"/>
          <w:sz w:val="28"/>
          <w:szCs w:val="28"/>
          <w:lang w:val="en-GB" w:eastAsia="nl-NL"/>
        </w:rPr>
      </w:pPr>
      <w:r w:rsidRPr="006174F0">
        <w:rPr>
          <w:rFonts w:ascii="Arial" w:eastAsia="Times New Roman" w:hAnsi="Arial" w:cs="Arial"/>
          <w:b/>
          <w:color w:val="0000FF"/>
          <w:sz w:val="28"/>
          <w:szCs w:val="28"/>
          <w:lang w:val="en-GB" w:eastAsia="nl-NL"/>
        </w:rPr>
        <w:t>A) Explanation of the course</w:t>
      </w:r>
    </w:p>
    <w:p w14:paraId="6E5E5328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</w:p>
    <w:p w14:paraId="33A928E2" w14:textId="77777777" w:rsidR="00FF5D1D" w:rsidRPr="006174F0" w:rsidRDefault="00FF5D1D" w:rsidP="00FF5D1D">
      <w:pPr>
        <w:ind w:left="360" w:hanging="360"/>
        <w:rPr>
          <w:rFonts w:ascii="Arial" w:eastAsia="Times New Roman" w:hAnsi="Arial" w:cs="Arial"/>
          <w:b/>
          <w:sz w:val="20"/>
          <w:szCs w:val="20"/>
          <w:u w:val="single"/>
          <w:lang w:val="en-GB" w:eastAsia="nl-NL"/>
        </w:rPr>
      </w:pPr>
      <w:r w:rsidRPr="00AD00E3">
        <w:rPr>
          <w:rFonts w:ascii="Arial" w:eastAsia="Times New Roman" w:hAnsi="Arial" w:cs="Arial"/>
          <w:b/>
          <w:sz w:val="20"/>
          <w:szCs w:val="20"/>
          <w:lang w:val="en-GB" w:eastAsia="nl-NL"/>
        </w:rPr>
        <w:t>1.</w:t>
      </w:r>
      <w:r w:rsidRPr="006174F0">
        <w:rPr>
          <w:rFonts w:ascii="Arial" w:eastAsia="Times New Roman" w:hAnsi="Arial" w:cs="Arial"/>
          <w:b/>
          <w:sz w:val="20"/>
          <w:szCs w:val="20"/>
          <w:u w:val="single"/>
          <w:lang w:val="en-GB" w:eastAsia="nl-NL"/>
        </w:rPr>
        <w:t xml:space="preserve"> Master's degree programs in Sustainable Development + Water Science and Management (Utrecht University)</w:t>
      </w:r>
    </w:p>
    <w:p w14:paraId="7B92299C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</w:p>
    <w:p w14:paraId="315338C3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</w:p>
    <w:p w14:paraId="60B56AAD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 xml:space="preserve">The Master's programs in Sustainable Development and Water Science and Management at Utrecht University are 2-year international Master's degree programs (intake of approximately </w:t>
      </w:r>
      <w:r w:rsidR="00884A12">
        <w:rPr>
          <w:rFonts w:ascii="Arial" w:hAnsi="Arial" w:cs="Arial"/>
          <w:sz w:val="20"/>
          <w:szCs w:val="20"/>
          <w:lang w:val="en-GB"/>
        </w:rPr>
        <w:t>40%</w:t>
      </w:r>
      <w:r w:rsidRPr="00FF5D1D">
        <w:rPr>
          <w:rFonts w:ascii="Arial" w:hAnsi="Arial" w:cs="Arial"/>
          <w:sz w:val="20"/>
          <w:szCs w:val="20"/>
          <w:lang w:val="en-GB"/>
        </w:rPr>
        <w:t xml:space="preserve"> foreign, </w:t>
      </w:r>
      <w:r w:rsidR="00884A12">
        <w:rPr>
          <w:rFonts w:ascii="Arial" w:hAnsi="Arial" w:cs="Arial"/>
          <w:sz w:val="20"/>
          <w:szCs w:val="20"/>
          <w:lang w:val="en-GB"/>
        </w:rPr>
        <w:t>60%</w:t>
      </w:r>
      <w:r w:rsidRPr="00FF5D1D">
        <w:rPr>
          <w:rFonts w:ascii="Arial" w:hAnsi="Arial" w:cs="Arial"/>
          <w:sz w:val="20"/>
          <w:szCs w:val="20"/>
          <w:lang w:val="en-GB"/>
        </w:rPr>
        <w:t xml:space="preserve"> Dutch). The language of instruction is English.</w:t>
      </w:r>
    </w:p>
    <w:p w14:paraId="2ACA66E2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>Both masters focus on Sustainable Development from:</w:t>
      </w:r>
    </w:p>
    <w:p w14:paraId="31D9C57E" w14:textId="77777777" w:rsidR="00FF5D1D" w:rsidRPr="006174F0" w:rsidRDefault="00FF5D1D" w:rsidP="00FF5D1D">
      <w:pPr>
        <w:ind w:left="720" w:hanging="360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6174F0">
        <w:rPr>
          <w:rFonts w:ascii="Arial" w:eastAsia="Times New Roman" w:hAnsi="Arial" w:cs="Arial"/>
          <w:sz w:val="20"/>
          <w:szCs w:val="20"/>
          <w:lang w:val="en-GB" w:eastAsia="nl-NL"/>
        </w:rPr>
        <w:t xml:space="preserve">• </w:t>
      </w:r>
      <w:r w:rsidRPr="006174F0">
        <w:rPr>
          <w:rFonts w:ascii="Arial" w:eastAsia="Times New Roman" w:hAnsi="Arial" w:cs="Arial"/>
          <w:i/>
          <w:sz w:val="20"/>
          <w:szCs w:val="20"/>
          <w:lang w:val="en-GB" w:eastAsia="nl-NL"/>
        </w:rPr>
        <w:t xml:space="preserve">joint </w:t>
      </w:r>
      <w:r w:rsidRPr="006174F0">
        <w:rPr>
          <w:rFonts w:ascii="Arial" w:eastAsia="Times New Roman" w:hAnsi="Arial" w:cs="Arial"/>
          <w:sz w:val="20"/>
          <w:szCs w:val="20"/>
          <w:lang w:val="en-GB" w:eastAsia="nl-NL"/>
        </w:rPr>
        <w:t>courses on Sustainable Development. One of those courses is called Transdisciplinary Case Study (see description below)</w:t>
      </w:r>
    </w:p>
    <w:p w14:paraId="0A7A4101" w14:textId="77777777" w:rsidR="00FF5D1D" w:rsidRPr="00FF5D1D" w:rsidRDefault="00FF5D1D" w:rsidP="00FF5D1D">
      <w:pPr>
        <w:ind w:left="720" w:hanging="360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FF5D1D">
        <w:rPr>
          <w:rFonts w:ascii="Arial" w:eastAsia="Times New Roman" w:hAnsi="Arial" w:cs="Arial"/>
          <w:sz w:val="20"/>
          <w:szCs w:val="20"/>
          <w:lang w:val="en-GB" w:eastAsia="nl-NL"/>
        </w:rPr>
        <w:t>• a specialization in 1 of the following directions:</w:t>
      </w:r>
    </w:p>
    <w:p w14:paraId="0F1C68C1" w14:textId="77777777" w:rsidR="00FF5D1D" w:rsidRPr="006174F0" w:rsidRDefault="00F30111" w:rsidP="00FF5D1D">
      <w:pPr>
        <w:ind w:left="1428" w:hanging="360"/>
        <w:rPr>
          <w:rFonts w:ascii="Arial" w:eastAsia="Times New Roman" w:hAnsi="Arial" w:cs="Arial"/>
          <w:sz w:val="20"/>
          <w:szCs w:val="20"/>
          <w:u w:val="single"/>
          <w:lang w:val="en-GB" w:eastAsia="nl-NL"/>
        </w:rPr>
      </w:pPr>
      <w:r w:rsidRPr="006174F0">
        <w:rPr>
          <w:rFonts w:ascii="Arial" w:eastAsia="Times New Roman" w:hAnsi="Arial" w:cs="Arial"/>
          <w:sz w:val="20"/>
          <w:szCs w:val="20"/>
          <w:u w:val="single"/>
          <w:lang w:val="en-GB" w:eastAsia="nl-NL"/>
        </w:rPr>
        <w:t>A. Energy &amp; Materials</w:t>
      </w:r>
    </w:p>
    <w:p w14:paraId="4FEB8017" w14:textId="77777777" w:rsidR="00FF5D1D" w:rsidRPr="006174F0" w:rsidRDefault="00FF5D1D" w:rsidP="00FF5D1D">
      <w:pPr>
        <w:ind w:left="1428" w:hanging="12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FF5D1D">
        <w:rPr>
          <w:rFonts w:ascii="Arial" w:eastAsia="Times New Roman" w:hAnsi="Arial" w:cs="Arial"/>
          <w:sz w:val="20"/>
          <w:szCs w:val="20"/>
          <w:lang w:val="en-GB" w:eastAsia="nl-NL"/>
        </w:rPr>
        <w:t xml:space="preserve">Strategies for the sustainable use of energy and raw materials, from a natural scientific background, but aimed at application in society. </w:t>
      </w:r>
      <w:r w:rsidRPr="006174F0">
        <w:rPr>
          <w:rFonts w:ascii="Arial" w:eastAsia="Times New Roman" w:hAnsi="Arial" w:cs="Arial"/>
          <w:sz w:val="20"/>
          <w:szCs w:val="20"/>
          <w:lang w:val="en-GB" w:eastAsia="nl-NL"/>
        </w:rPr>
        <w:t>Combination of knowledge from geosciences, environmental sciences, innovation studies, economics, policy analysis and engineering sciences.</w:t>
      </w:r>
    </w:p>
    <w:p w14:paraId="189DD33E" w14:textId="77777777" w:rsidR="00FF5D1D" w:rsidRPr="006174F0" w:rsidRDefault="00FF5D1D" w:rsidP="00FF5D1D">
      <w:pPr>
        <w:ind w:left="1428" w:hanging="360"/>
        <w:rPr>
          <w:rFonts w:ascii="Arial" w:eastAsia="Times New Roman" w:hAnsi="Arial" w:cs="Arial"/>
          <w:sz w:val="20"/>
          <w:szCs w:val="20"/>
          <w:u w:val="single"/>
          <w:lang w:val="en-GB" w:eastAsia="nl-NL"/>
        </w:rPr>
      </w:pPr>
      <w:r w:rsidRPr="006174F0">
        <w:rPr>
          <w:rFonts w:ascii="Arial" w:eastAsia="Times New Roman" w:hAnsi="Arial" w:cs="Arial"/>
          <w:sz w:val="20"/>
          <w:szCs w:val="20"/>
          <w:u w:val="single"/>
          <w:lang w:val="en-GB" w:eastAsia="nl-NL"/>
        </w:rPr>
        <w:t>B. Environmental Change &amp; Ecosystems</w:t>
      </w:r>
    </w:p>
    <w:p w14:paraId="79BD9FAD" w14:textId="77777777" w:rsidR="00FF5D1D" w:rsidRPr="00884A12" w:rsidRDefault="00FF5D1D" w:rsidP="00FF5D1D">
      <w:pPr>
        <w:ind w:left="1428" w:hanging="12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FF5D1D">
        <w:rPr>
          <w:rFonts w:ascii="Arial" w:eastAsia="Times New Roman" w:hAnsi="Arial" w:cs="Arial"/>
          <w:sz w:val="20"/>
          <w:szCs w:val="20"/>
          <w:lang w:val="en-GB" w:eastAsia="nl-NL"/>
        </w:rPr>
        <w:t xml:space="preserve">Focus on sustainable use of land, water, soil, atmosphere and ecosystems. </w:t>
      </w:r>
      <w:r w:rsidRPr="00884A12">
        <w:rPr>
          <w:rFonts w:ascii="Arial" w:eastAsia="Times New Roman" w:hAnsi="Arial" w:cs="Arial"/>
          <w:sz w:val="20"/>
          <w:szCs w:val="20"/>
          <w:lang w:val="en-GB" w:eastAsia="nl-NL"/>
        </w:rPr>
        <w:t xml:space="preserve">Analysis of the </w:t>
      </w:r>
      <w:r w:rsidR="00884A12" w:rsidRPr="00884A12">
        <w:rPr>
          <w:rFonts w:ascii="Arial" w:eastAsia="Times New Roman" w:hAnsi="Arial" w:cs="Arial"/>
          <w:sz w:val="20"/>
          <w:szCs w:val="20"/>
          <w:lang w:val="en-GB" w:eastAsia="nl-NL"/>
        </w:rPr>
        <w:t xml:space="preserve">chain: </w:t>
      </w:r>
      <w:r w:rsidRPr="00884A12">
        <w:rPr>
          <w:rFonts w:ascii="Arial" w:eastAsia="Times New Roman" w:hAnsi="Arial" w:cs="Arial"/>
          <w:sz w:val="20"/>
          <w:szCs w:val="20"/>
          <w:lang w:val="en-GB" w:eastAsia="nl-NL"/>
        </w:rPr>
        <w:t xml:space="preserve">land use </w:t>
      </w:r>
      <w:r w:rsidR="00884A12" w:rsidRPr="00884A12">
        <w:rPr>
          <w:rFonts w:ascii="Arial" w:eastAsia="Times New Roman" w:hAnsi="Arial" w:cs="Arial"/>
          <w:sz w:val="20"/>
          <w:szCs w:val="20"/>
          <w:lang w:val="en-GB" w:eastAsia="nl-NL"/>
        </w:rPr>
        <w:sym w:font="Wingdings" w:char="F0E0"/>
      </w:r>
      <w:r w:rsidRPr="00884A12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environmental quality / effects </w:t>
      </w:r>
      <w:r w:rsidR="00884A12" w:rsidRPr="00884A12">
        <w:rPr>
          <w:rFonts w:ascii="Arial" w:eastAsia="Times New Roman" w:hAnsi="Arial" w:cs="Arial"/>
          <w:sz w:val="20"/>
          <w:szCs w:val="20"/>
          <w:lang w:val="en-GB" w:eastAsia="nl-NL"/>
        </w:rPr>
        <w:sym w:font="Wingdings" w:char="F0E0"/>
      </w:r>
      <w:r w:rsidRPr="00884A12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</w:t>
      </w:r>
      <w:proofErr w:type="spellStart"/>
      <w:r w:rsidRPr="00884A12">
        <w:rPr>
          <w:rFonts w:ascii="Arial" w:eastAsia="Times New Roman" w:hAnsi="Arial" w:cs="Arial"/>
          <w:sz w:val="20"/>
          <w:szCs w:val="20"/>
          <w:lang w:val="en-GB" w:eastAsia="nl-NL"/>
        </w:rPr>
        <w:t>effects</w:t>
      </w:r>
      <w:proofErr w:type="spellEnd"/>
      <w:r w:rsidRPr="00884A12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on biodiversity. Approaches from ecology, hydrology, soil science, toxicology, chemistry, focused on </w:t>
      </w:r>
      <w:r w:rsidR="00884A12" w:rsidRPr="00884A12">
        <w:rPr>
          <w:rFonts w:ascii="Arial" w:eastAsia="Times New Roman" w:hAnsi="Arial" w:cs="Arial"/>
          <w:sz w:val="20"/>
          <w:szCs w:val="20"/>
          <w:lang w:val="en-GB" w:eastAsia="nl-NL"/>
        </w:rPr>
        <w:t xml:space="preserve">policy and </w:t>
      </w:r>
      <w:r w:rsidRPr="00884A12">
        <w:rPr>
          <w:rFonts w:ascii="Arial" w:eastAsia="Times New Roman" w:hAnsi="Arial" w:cs="Arial"/>
          <w:sz w:val="20"/>
          <w:szCs w:val="20"/>
          <w:lang w:val="en-GB" w:eastAsia="nl-NL"/>
        </w:rPr>
        <w:t>management.</w:t>
      </w:r>
    </w:p>
    <w:p w14:paraId="7AA3ABDA" w14:textId="77777777" w:rsidR="00FF5D1D" w:rsidRPr="006174F0" w:rsidRDefault="00FF5D1D" w:rsidP="00FF5D1D">
      <w:pPr>
        <w:ind w:left="1428" w:hanging="360"/>
        <w:rPr>
          <w:rFonts w:ascii="Arial" w:eastAsia="Times New Roman" w:hAnsi="Arial" w:cs="Arial"/>
          <w:sz w:val="20"/>
          <w:szCs w:val="20"/>
          <w:u w:val="single"/>
          <w:lang w:val="en-GB" w:eastAsia="nl-NL"/>
        </w:rPr>
      </w:pPr>
      <w:r w:rsidRPr="006174F0">
        <w:rPr>
          <w:rFonts w:ascii="Arial" w:eastAsia="Times New Roman" w:hAnsi="Arial" w:cs="Arial"/>
          <w:sz w:val="20"/>
          <w:szCs w:val="20"/>
          <w:u w:val="single"/>
          <w:lang w:val="en-GB" w:eastAsia="nl-NL"/>
        </w:rPr>
        <w:t>C. Water Science and Management</w:t>
      </w:r>
    </w:p>
    <w:p w14:paraId="7404BBB5" w14:textId="77777777" w:rsidR="00FF5D1D" w:rsidRPr="006174F0" w:rsidRDefault="00FF5D1D" w:rsidP="00FF5D1D">
      <w:pPr>
        <w:ind w:left="1428" w:hanging="12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FF5D1D">
        <w:rPr>
          <w:rFonts w:ascii="Arial" w:eastAsia="Times New Roman" w:hAnsi="Arial" w:cs="Arial"/>
          <w:sz w:val="20"/>
          <w:szCs w:val="20"/>
          <w:lang w:val="en-GB" w:eastAsia="nl-NL"/>
        </w:rPr>
        <w:t xml:space="preserve">Focus on water management, based on general knowledge of technical aspects with an eye for social implementation. </w:t>
      </w:r>
      <w:r w:rsidRPr="006174F0">
        <w:rPr>
          <w:rFonts w:ascii="Arial" w:eastAsia="Times New Roman" w:hAnsi="Arial" w:cs="Arial"/>
          <w:sz w:val="20"/>
          <w:szCs w:val="20"/>
          <w:lang w:val="en-GB" w:eastAsia="nl-NL"/>
        </w:rPr>
        <w:t>Focused on sustainable development taking into account social functions, costs and benefits.</w:t>
      </w:r>
    </w:p>
    <w:p w14:paraId="74A21625" w14:textId="77777777" w:rsidR="00FF5D1D" w:rsidRPr="006174F0" w:rsidRDefault="00FF5D1D" w:rsidP="00FF5D1D">
      <w:pPr>
        <w:ind w:left="1428" w:hanging="360"/>
        <w:rPr>
          <w:rFonts w:ascii="Arial" w:eastAsia="Times New Roman" w:hAnsi="Arial" w:cs="Arial"/>
          <w:sz w:val="20"/>
          <w:szCs w:val="20"/>
          <w:u w:val="single"/>
          <w:lang w:val="en-GB" w:eastAsia="nl-NL"/>
        </w:rPr>
      </w:pPr>
      <w:r w:rsidRPr="006174F0">
        <w:rPr>
          <w:rFonts w:ascii="Arial" w:eastAsia="Times New Roman" w:hAnsi="Arial" w:cs="Arial"/>
          <w:sz w:val="20"/>
          <w:szCs w:val="20"/>
          <w:u w:val="single"/>
          <w:lang w:val="en-GB" w:eastAsia="nl-NL"/>
        </w:rPr>
        <w:t>D. Earth System Governance</w:t>
      </w:r>
    </w:p>
    <w:p w14:paraId="09389257" w14:textId="77777777" w:rsidR="00FF5D1D" w:rsidRPr="00884A12" w:rsidRDefault="00FF5D1D" w:rsidP="00FF5D1D">
      <w:pPr>
        <w:ind w:left="1428" w:hanging="12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FF5D1D">
        <w:rPr>
          <w:rFonts w:ascii="Arial" w:eastAsia="Times New Roman" w:hAnsi="Arial" w:cs="Arial"/>
          <w:sz w:val="20"/>
          <w:szCs w:val="20"/>
          <w:lang w:val="en-GB" w:eastAsia="nl-NL"/>
        </w:rPr>
        <w:t xml:space="preserve">Focus on the management of social changes for achieving a sustainable society. </w:t>
      </w:r>
      <w:r w:rsidRPr="006174F0">
        <w:rPr>
          <w:rFonts w:ascii="Arial" w:eastAsia="Times New Roman" w:hAnsi="Arial" w:cs="Arial"/>
          <w:sz w:val="20"/>
          <w:szCs w:val="20"/>
          <w:lang w:val="en-GB" w:eastAsia="nl-NL"/>
        </w:rPr>
        <w:t xml:space="preserve">Critical evaluation of various forms of social change, from knowledge from sociology, policy studies, geography, planning, economics and law. </w:t>
      </w:r>
      <w:r w:rsidRPr="00884A12">
        <w:rPr>
          <w:rFonts w:ascii="Arial" w:eastAsia="Times New Roman" w:hAnsi="Arial" w:cs="Arial"/>
          <w:sz w:val="20"/>
          <w:szCs w:val="20"/>
          <w:lang w:val="en-GB" w:eastAsia="nl-NL"/>
        </w:rPr>
        <w:t xml:space="preserve">Special attention </w:t>
      </w:r>
      <w:r w:rsidR="00884A12" w:rsidRPr="00884A12">
        <w:rPr>
          <w:rFonts w:ascii="Arial" w:eastAsia="Times New Roman" w:hAnsi="Arial" w:cs="Arial"/>
          <w:sz w:val="20"/>
          <w:szCs w:val="20"/>
          <w:lang w:val="en-GB" w:eastAsia="nl-NL"/>
        </w:rPr>
        <w:t>to</w:t>
      </w:r>
      <w:r w:rsidRPr="00884A12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governance for the creation of organizational, procedural and moral frameworks for stakeholders (state, citizens, companies) in the pursuit of sustainable development.</w:t>
      </w:r>
    </w:p>
    <w:p w14:paraId="5A52C1AF" w14:textId="77777777" w:rsidR="00FF5D1D" w:rsidRPr="006174F0" w:rsidRDefault="00FF5D1D" w:rsidP="00FF5D1D">
      <w:pPr>
        <w:ind w:left="1428" w:hanging="360"/>
        <w:rPr>
          <w:rFonts w:ascii="Arial" w:eastAsia="Times New Roman" w:hAnsi="Arial" w:cs="Arial"/>
          <w:sz w:val="20"/>
          <w:szCs w:val="20"/>
          <w:u w:val="single"/>
          <w:lang w:val="en-GB" w:eastAsia="nl-NL"/>
        </w:rPr>
      </w:pPr>
      <w:r w:rsidRPr="006174F0">
        <w:rPr>
          <w:rFonts w:ascii="Arial" w:eastAsia="Times New Roman" w:hAnsi="Arial" w:cs="Arial"/>
          <w:sz w:val="20"/>
          <w:szCs w:val="20"/>
          <w:u w:val="single"/>
          <w:lang w:val="en-GB" w:eastAsia="nl-NL"/>
        </w:rPr>
        <w:t>E. International Development</w:t>
      </w:r>
    </w:p>
    <w:p w14:paraId="33DD4B9D" w14:textId="77777777" w:rsidR="00FF5D1D" w:rsidRPr="00884A12" w:rsidRDefault="00FF5D1D" w:rsidP="00FF5D1D">
      <w:pPr>
        <w:ind w:left="1428" w:hanging="12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FF5D1D">
        <w:rPr>
          <w:rFonts w:ascii="Arial" w:eastAsia="Times New Roman" w:hAnsi="Arial" w:cs="Arial"/>
          <w:sz w:val="20"/>
          <w:szCs w:val="20"/>
          <w:lang w:val="en-GB" w:eastAsia="nl-NL"/>
        </w:rPr>
        <w:t xml:space="preserve">Focus on economic and social development in developing countries. </w:t>
      </w:r>
      <w:r w:rsidRPr="00884A12">
        <w:rPr>
          <w:rFonts w:ascii="Arial" w:eastAsia="Times New Roman" w:hAnsi="Arial" w:cs="Arial"/>
          <w:sz w:val="20"/>
          <w:szCs w:val="20"/>
          <w:lang w:val="en-GB" w:eastAsia="nl-NL"/>
        </w:rPr>
        <w:t xml:space="preserve">For this course, these students can be compared with students from track </w:t>
      </w:r>
      <w:r w:rsidR="00884A12" w:rsidRPr="00884A12">
        <w:rPr>
          <w:rFonts w:ascii="Arial" w:eastAsia="Times New Roman" w:hAnsi="Arial" w:cs="Arial"/>
          <w:sz w:val="20"/>
          <w:szCs w:val="20"/>
          <w:lang w:val="en-GB" w:eastAsia="nl-NL"/>
        </w:rPr>
        <w:t>D</w:t>
      </w:r>
      <w:r w:rsidRPr="00884A12">
        <w:rPr>
          <w:rFonts w:ascii="Arial" w:eastAsia="Times New Roman" w:hAnsi="Arial" w:cs="Arial"/>
          <w:sz w:val="20"/>
          <w:szCs w:val="20"/>
          <w:lang w:val="en-GB" w:eastAsia="nl-NL"/>
        </w:rPr>
        <w:t>, because they use comparable analy</w:t>
      </w:r>
      <w:r w:rsidR="00884A12">
        <w:rPr>
          <w:rFonts w:ascii="Arial" w:eastAsia="Times New Roman" w:hAnsi="Arial" w:cs="Arial"/>
          <w:sz w:val="20"/>
          <w:szCs w:val="20"/>
          <w:lang w:val="en-GB" w:eastAsia="nl-NL"/>
        </w:rPr>
        <w:t>s</w:t>
      </w:r>
      <w:r w:rsidRPr="00884A12">
        <w:rPr>
          <w:rFonts w:ascii="Arial" w:eastAsia="Times New Roman" w:hAnsi="Arial" w:cs="Arial"/>
          <w:sz w:val="20"/>
          <w:szCs w:val="20"/>
          <w:lang w:val="en-GB" w:eastAsia="nl-NL"/>
        </w:rPr>
        <w:t>es and methods to achieve social changes aimed at sustainable development.</w:t>
      </w:r>
    </w:p>
    <w:p w14:paraId="4BAA953C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</w:p>
    <w:p w14:paraId="6A2BF869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</w:p>
    <w:p w14:paraId="33E5B747" w14:textId="77777777" w:rsidR="00FF5D1D" w:rsidRPr="00FF5D1D" w:rsidRDefault="00FF5D1D" w:rsidP="00FF5D1D">
      <w:pPr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AD00E3">
        <w:rPr>
          <w:rFonts w:ascii="Arial" w:hAnsi="Arial" w:cs="Arial"/>
          <w:b/>
          <w:sz w:val="20"/>
          <w:szCs w:val="20"/>
          <w:lang w:val="en-GB"/>
        </w:rPr>
        <w:t>2.</w:t>
      </w:r>
      <w:r w:rsidRPr="00FF5D1D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Course "Transdisciplinary Case Study"</w:t>
      </w:r>
    </w:p>
    <w:p w14:paraId="0EB4DE30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</w:p>
    <w:p w14:paraId="4BBC7E2D" w14:textId="56C92CA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 xml:space="preserve">The course Transdisciplinary Case Study is the fourth and final </w:t>
      </w:r>
      <w:r w:rsidRPr="00884A12">
        <w:rPr>
          <w:rFonts w:ascii="Arial" w:hAnsi="Arial" w:cs="Arial"/>
          <w:i/>
          <w:sz w:val="20"/>
          <w:szCs w:val="20"/>
          <w:lang w:val="en-GB"/>
        </w:rPr>
        <w:t>joint</w:t>
      </w:r>
      <w:r w:rsidRPr="00FF5D1D">
        <w:rPr>
          <w:rFonts w:ascii="Arial" w:hAnsi="Arial" w:cs="Arial"/>
          <w:sz w:val="20"/>
          <w:szCs w:val="20"/>
          <w:lang w:val="en-GB"/>
        </w:rPr>
        <w:t xml:space="preserve"> course for both master programs. </w:t>
      </w:r>
    </w:p>
    <w:p w14:paraId="7B400F2F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 xml:space="preserve">It concerns 5th-year students who already </w:t>
      </w:r>
      <w:r w:rsidR="00CE18FF">
        <w:rPr>
          <w:rFonts w:ascii="Arial" w:hAnsi="Arial" w:cs="Arial"/>
          <w:sz w:val="20"/>
          <w:szCs w:val="20"/>
          <w:lang w:val="en-GB"/>
        </w:rPr>
        <w:t>finished</w:t>
      </w:r>
      <w:r w:rsidRPr="00FF5D1D">
        <w:rPr>
          <w:rFonts w:ascii="Arial" w:hAnsi="Arial" w:cs="Arial"/>
          <w:sz w:val="20"/>
          <w:szCs w:val="20"/>
          <w:lang w:val="en-GB"/>
        </w:rPr>
        <w:t xml:space="preserve"> their specialization courses, and almost start their graduation research/internship.</w:t>
      </w:r>
    </w:p>
    <w:p w14:paraId="63937FB3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 xml:space="preserve">However, they must first do one more course in which they work in </w:t>
      </w:r>
      <w:r w:rsidRPr="00CE18FF">
        <w:rPr>
          <w:rFonts w:ascii="Arial" w:hAnsi="Arial" w:cs="Arial"/>
          <w:i/>
          <w:sz w:val="20"/>
          <w:szCs w:val="20"/>
          <w:lang w:val="en-GB"/>
        </w:rPr>
        <w:t>multidisciplinary</w:t>
      </w:r>
      <w:r w:rsidRPr="00FF5D1D">
        <w:rPr>
          <w:rFonts w:ascii="Arial" w:hAnsi="Arial" w:cs="Arial"/>
          <w:sz w:val="20"/>
          <w:szCs w:val="20"/>
          <w:lang w:val="en-GB"/>
        </w:rPr>
        <w:t xml:space="preserve"> teams on a joint Sustainability issue.</w:t>
      </w:r>
    </w:p>
    <w:p w14:paraId="2C96D929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lastRenderedPageBreak/>
        <w:t>The learning objective of the course is that students learn:</w:t>
      </w:r>
    </w:p>
    <w:p w14:paraId="3215B949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>- to arrive at an integral advice / solution for the sustainability issue;</w:t>
      </w:r>
    </w:p>
    <w:p w14:paraId="0671F2A0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>- learn to work in a group with students with different specialization</w:t>
      </w:r>
    </w:p>
    <w:p w14:paraId="5C759414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>- gain insight into sustainability issues from practice</w:t>
      </w:r>
    </w:p>
    <w:p w14:paraId="25BEA6B3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>- learn to work for a real client from outside the university</w:t>
      </w:r>
    </w:p>
    <w:p w14:paraId="1E0DD5EE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</w:p>
    <w:p w14:paraId="13D4C815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>Teams consist of about 6 students from different disciplinary (track) backgrounds; see page above.</w:t>
      </w:r>
    </w:p>
    <w:p w14:paraId="650C7F14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</w:p>
    <w:p w14:paraId="2B741DF9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>Examples of Sustainability issues in this course are:</w:t>
      </w:r>
    </w:p>
    <w:p w14:paraId="20AEAF07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>- Possibilities of green roofs for water management</w:t>
      </w:r>
    </w:p>
    <w:p w14:paraId="687D63A7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 xml:space="preserve">- Sustainable urban </w:t>
      </w:r>
      <w:proofErr w:type="spellStart"/>
      <w:r w:rsidRPr="00FF5D1D">
        <w:rPr>
          <w:rFonts w:ascii="Arial" w:hAnsi="Arial" w:cs="Arial"/>
          <w:sz w:val="20"/>
          <w:szCs w:val="20"/>
          <w:lang w:val="en-GB"/>
        </w:rPr>
        <w:t>neighborhoods</w:t>
      </w:r>
      <w:proofErr w:type="spellEnd"/>
    </w:p>
    <w:p w14:paraId="2D64DBC8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>- Urban agriculture and circular economy</w:t>
      </w:r>
    </w:p>
    <w:p w14:paraId="11504088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>- Use of green gas for the Amsterdam city car park</w:t>
      </w:r>
    </w:p>
    <w:p w14:paraId="4EC84FB6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>- Sustainability analysis of organizations</w:t>
      </w:r>
    </w:p>
    <w:p w14:paraId="75A6DCB2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>- Smart grids for sustainability</w:t>
      </w:r>
    </w:p>
    <w:p w14:paraId="1D6D81DE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>- Etc.</w:t>
      </w:r>
    </w:p>
    <w:p w14:paraId="0D1BD607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</w:p>
    <w:p w14:paraId="7FEE7CBE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 xml:space="preserve">Related to the central sustainability demand of a client from society, students write a report in which they make a Problem Analysis and then try to arrive at an </w:t>
      </w:r>
      <w:r w:rsidRPr="00FF5D1D">
        <w:rPr>
          <w:rFonts w:ascii="Arial" w:hAnsi="Arial" w:cs="Arial"/>
          <w:b/>
          <w:i/>
          <w:sz w:val="20"/>
          <w:szCs w:val="20"/>
          <w:lang w:val="en-GB"/>
        </w:rPr>
        <w:t>integrated</w:t>
      </w:r>
      <w:r w:rsidR="00CE18FF">
        <w:rPr>
          <w:rFonts w:ascii="Arial" w:hAnsi="Arial" w:cs="Arial"/>
          <w:sz w:val="20"/>
          <w:szCs w:val="20"/>
          <w:lang w:val="en-GB"/>
        </w:rPr>
        <w:t xml:space="preserve"> A</w:t>
      </w:r>
      <w:r w:rsidRPr="00FF5D1D">
        <w:rPr>
          <w:rFonts w:ascii="Arial" w:hAnsi="Arial" w:cs="Arial"/>
          <w:sz w:val="20"/>
          <w:szCs w:val="20"/>
          <w:lang w:val="en-GB"/>
        </w:rPr>
        <w:t>nswer/</w:t>
      </w:r>
      <w:r w:rsidR="00CE18FF">
        <w:rPr>
          <w:rFonts w:ascii="Arial" w:hAnsi="Arial" w:cs="Arial"/>
          <w:sz w:val="20"/>
          <w:szCs w:val="20"/>
          <w:lang w:val="en-GB"/>
        </w:rPr>
        <w:t>A</w:t>
      </w:r>
      <w:r w:rsidRPr="00FF5D1D">
        <w:rPr>
          <w:rFonts w:ascii="Arial" w:hAnsi="Arial" w:cs="Arial"/>
          <w:sz w:val="20"/>
          <w:szCs w:val="20"/>
          <w:lang w:val="en-GB"/>
        </w:rPr>
        <w:t>dvice regarding the central Sustainability question.</w:t>
      </w:r>
    </w:p>
    <w:p w14:paraId="7B3479AF" w14:textId="17DC7302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>The course runs e</w:t>
      </w:r>
      <w:r w:rsidR="00CE18FF">
        <w:rPr>
          <w:rFonts w:ascii="Arial" w:hAnsi="Arial" w:cs="Arial"/>
          <w:sz w:val="20"/>
          <w:szCs w:val="20"/>
          <w:lang w:val="en-GB"/>
        </w:rPr>
        <w:t>ach</w:t>
      </w:r>
      <w:r w:rsidRPr="00FF5D1D">
        <w:rPr>
          <w:rFonts w:ascii="Arial" w:hAnsi="Arial" w:cs="Arial"/>
          <w:sz w:val="20"/>
          <w:szCs w:val="20"/>
          <w:lang w:val="en-GB"/>
        </w:rPr>
        <w:t xml:space="preserve"> year from the beginning of September to the end of October, and covers a total of 5 weeks of work spread over a period of 10 weeks.</w:t>
      </w:r>
      <w:r w:rsidR="00CE18FF">
        <w:rPr>
          <w:rFonts w:ascii="Arial" w:hAnsi="Arial" w:cs="Arial"/>
          <w:sz w:val="20"/>
          <w:szCs w:val="20"/>
          <w:lang w:val="en-GB"/>
        </w:rPr>
        <w:t xml:space="preserve"> The student teams will roughly spend 1200 hours on the client’s Case.</w:t>
      </w:r>
    </w:p>
    <w:p w14:paraId="272D27BC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</w:p>
    <w:p w14:paraId="0A5A2633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>Sustainability issues ("Cases") are provided by parties from society: governments, companies, NGOs, citizens, etc.</w:t>
      </w:r>
    </w:p>
    <w:p w14:paraId="3F783045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 xml:space="preserve">These parties (called "Clients") must </w:t>
      </w:r>
      <w:proofErr w:type="spellStart"/>
      <w:r w:rsidRPr="00FF5D1D">
        <w:rPr>
          <w:rFonts w:ascii="Arial" w:hAnsi="Arial" w:cs="Arial"/>
          <w:sz w:val="20"/>
          <w:szCs w:val="20"/>
          <w:lang w:val="en-GB"/>
        </w:rPr>
        <w:t>fulfill</w:t>
      </w:r>
      <w:proofErr w:type="spellEnd"/>
      <w:r w:rsidRPr="00FF5D1D">
        <w:rPr>
          <w:rFonts w:ascii="Arial" w:hAnsi="Arial" w:cs="Arial"/>
          <w:sz w:val="20"/>
          <w:szCs w:val="20"/>
          <w:lang w:val="en-GB"/>
        </w:rPr>
        <w:t xml:space="preserve"> the following conditions:</w:t>
      </w:r>
    </w:p>
    <w:p w14:paraId="00E09452" w14:textId="77777777" w:rsidR="00FF5D1D" w:rsidRPr="006174F0" w:rsidRDefault="00FF5D1D" w:rsidP="00FF5D1D">
      <w:pPr>
        <w:ind w:left="720" w:hanging="360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6174F0">
        <w:rPr>
          <w:rFonts w:ascii="Arial" w:eastAsia="Times New Roman" w:hAnsi="Arial" w:cs="Arial"/>
          <w:sz w:val="20"/>
          <w:szCs w:val="20"/>
          <w:lang w:val="en-GB" w:eastAsia="nl-NL"/>
        </w:rPr>
        <w:t>1. They provide a Case description with a central question concerning a Sustainability issue (in the broadest sense of the word);</w:t>
      </w:r>
    </w:p>
    <w:p w14:paraId="42A6CBAE" w14:textId="77777777" w:rsidR="00FF5D1D" w:rsidRPr="006174F0" w:rsidRDefault="00FF5D1D" w:rsidP="00FF5D1D">
      <w:pPr>
        <w:ind w:left="720" w:hanging="360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6174F0">
        <w:rPr>
          <w:rFonts w:ascii="Arial" w:eastAsia="Times New Roman" w:hAnsi="Arial" w:cs="Arial"/>
          <w:sz w:val="20"/>
          <w:szCs w:val="20"/>
          <w:lang w:val="en-GB" w:eastAsia="nl-NL"/>
        </w:rPr>
        <w:t>2. They are available in the period from the beginning of September to the end of October for:</w:t>
      </w:r>
    </w:p>
    <w:p w14:paraId="13E0AD67" w14:textId="77777777" w:rsidR="00FF5D1D" w:rsidRPr="00FF5D1D" w:rsidRDefault="00FF5D1D" w:rsidP="00FF5D1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 xml:space="preserve">explanation of the Case </w:t>
      </w:r>
      <w:r w:rsidR="00CE18FF">
        <w:rPr>
          <w:rFonts w:ascii="Arial" w:hAnsi="Arial" w:cs="Arial"/>
          <w:sz w:val="20"/>
          <w:szCs w:val="20"/>
          <w:lang w:val="en-GB"/>
        </w:rPr>
        <w:t>to</w:t>
      </w:r>
      <w:r w:rsidRPr="00FF5D1D">
        <w:rPr>
          <w:rFonts w:ascii="Arial" w:hAnsi="Arial" w:cs="Arial"/>
          <w:sz w:val="20"/>
          <w:szCs w:val="20"/>
          <w:lang w:val="en-GB"/>
        </w:rPr>
        <w:t xml:space="preserve"> the students</w:t>
      </w:r>
    </w:p>
    <w:p w14:paraId="2D690988" w14:textId="77777777" w:rsidR="00FF5D1D" w:rsidRPr="00FF5D1D" w:rsidRDefault="00FF5D1D" w:rsidP="00FF5D1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>answer questions from students</w:t>
      </w:r>
    </w:p>
    <w:p w14:paraId="319F7A54" w14:textId="77777777" w:rsidR="00FF5D1D" w:rsidRPr="00FF5D1D" w:rsidRDefault="00FF5D1D" w:rsidP="00FF5D1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>supplying data / literature etc.</w:t>
      </w:r>
    </w:p>
    <w:p w14:paraId="4E24ACC6" w14:textId="77777777" w:rsidR="00FF5D1D" w:rsidRPr="00FF5D1D" w:rsidRDefault="00FF5D1D" w:rsidP="00FF5D1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>giving Feedback on the written Setup and Draft of the final report.</w:t>
      </w:r>
    </w:p>
    <w:p w14:paraId="700513F9" w14:textId="77777777" w:rsidR="00FF5D1D" w:rsidRPr="00FF5D1D" w:rsidRDefault="00FF5D1D" w:rsidP="00FF5D1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>(estimated minimum commitment 2-3 days total over 10 weeks duration)</w:t>
      </w:r>
    </w:p>
    <w:p w14:paraId="0DDC34D1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</w:p>
    <w:p w14:paraId="53E2E50E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 xml:space="preserve">In order to assess whether a case submitted by a social party is suitable for the course, it is requested to </w:t>
      </w:r>
      <w:r w:rsidRPr="00FF5D1D">
        <w:rPr>
          <w:rFonts w:ascii="Arial" w:hAnsi="Arial" w:cs="Arial"/>
          <w:color w:val="FF0000"/>
          <w:sz w:val="20"/>
          <w:szCs w:val="20"/>
          <w:lang w:val="en-GB"/>
        </w:rPr>
        <w:t>fill in the Format below for the Case Description</w:t>
      </w:r>
      <w:r w:rsidRPr="00FF5D1D">
        <w:rPr>
          <w:rFonts w:ascii="Arial" w:hAnsi="Arial" w:cs="Arial"/>
          <w:sz w:val="20"/>
          <w:szCs w:val="20"/>
          <w:lang w:val="en-GB"/>
        </w:rPr>
        <w:t>.</w:t>
      </w:r>
    </w:p>
    <w:p w14:paraId="427A2D97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>Based on this, it is determined whether the case can be included within the course.</w:t>
      </w:r>
    </w:p>
    <w:p w14:paraId="6433DC16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</w:p>
    <w:p w14:paraId="348F16DA" w14:textId="77777777" w:rsidR="00221296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sym w:font="Wingdings" w:char="F0E0"/>
      </w:r>
      <w:r w:rsidRPr="00FF5D1D">
        <w:rPr>
          <w:rFonts w:ascii="Arial" w:hAnsi="Arial" w:cs="Arial"/>
          <w:sz w:val="20"/>
          <w:szCs w:val="20"/>
          <w:lang w:val="en-GB"/>
        </w:rPr>
        <w:t xml:space="preserve"> Please send the completed Format to </w:t>
      </w:r>
      <w:proofErr w:type="spellStart"/>
      <w:r w:rsidRPr="00FF5D1D">
        <w:rPr>
          <w:rFonts w:ascii="Arial" w:hAnsi="Arial" w:cs="Arial"/>
          <w:sz w:val="20"/>
          <w:szCs w:val="20"/>
          <w:lang w:val="en-GB"/>
        </w:rPr>
        <w:t>Dr.</w:t>
      </w:r>
      <w:proofErr w:type="spellEnd"/>
      <w:r w:rsidRPr="00FF5D1D">
        <w:rPr>
          <w:rFonts w:ascii="Arial" w:hAnsi="Arial" w:cs="Arial"/>
          <w:sz w:val="20"/>
          <w:szCs w:val="20"/>
          <w:lang w:val="en-GB"/>
        </w:rPr>
        <w:t xml:space="preserve"> Paul Schot, coordinator of the course at Utrecht University (</w:t>
      </w:r>
      <w:hyperlink r:id="rId5" w:history="1">
        <w:r w:rsidR="00C535C3" w:rsidRPr="00C535C3">
          <w:rPr>
            <w:rStyle w:val="Hyperlink"/>
            <w:rFonts w:eastAsia="Times New Roman"/>
            <w:lang w:val="en-GB" w:eastAsia="nl-NL"/>
          </w:rPr>
          <w:t>p.p.schot@uu.nl</w:t>
        </w:r>
      </w:hyperlink>
      <w:r w:rsidRPr="00FF5D1D">
        <w:rPr>
          <w:rFonts w:ascii="Arial" w:hAnsi="Arial" w:cs="Arial"/>
          <w:sz w:val="20"/>
          <w:szCs w:val="20"/>
          <w:lang w:val="en-GB"/>
        </w:rPr>
        <w:t>).</w:t>
      </w:r>
    </w:p>
    <w:p w14:paraId="706C8162" w14:textId="77777777" w:rsidR="00C535C3" w:rsidRDefault="00C535C3" w:rsidP="00FF5D1D">
      <w:pPr>
        <w:rPr>
          <w:rFonts w:ascii="Arial" w:hAnsi="Arial" w:cs="Arial"/>
          <w:sz w:val="20"/>
          <w:szCs w:val="20"/>
          <w:lang w:val="en-GB"/>
        </w:rPr>
      </w:pPr>
    </w:p>
    <w:p w14:paraId="0DAC84CA" w14:textId="77777777" w:rsidR="00C535C3" w:rsidRDefault="00C535C3" w:rsidP="00FF5D1D">
      <w:pPr>
        <w:rPr>
          <w:rFonts w:ascii="Arial" w:hAnsi="Arial" w:cs="Arial"/>
          <w:sz w:val="20"/>
          <w:szCs w:val="20"/>
          <w:lang w:val="en-GB"/>
        </w:rPr>
      </w:pPr>
    </w:p>
    <w:p w14:paraId="2E6EFA59" w14:textId="77777777" w:rsidR="00C535C3" w:rsidRDefault="00C535C3">
      <w:pPr>
        <w:rPr>
          <w:rFonts w:ascii="Arial" w:hAnsi="Arial" w:cs="Arial"/>
          <w:b/>
          <w:color w:val="0000FF"/>
          <w:sz w:val="28"/>
          <w:szCs w:val="28"/>
          <w:lang w:val="en-US"/>
        </w:rPr>
      </w:pPr>
      <w:r>
        <w:rPr>
          <w:rFonts w:ascii="Arial" w:hAnsi="Arial" w:cs="Arial"/>
          <w:b/>
          <w:color w:val="0000FF"/>
          <w:sz w:val="28"/>
          <w:szCs w:val="28"/>
          <w:lang w:val="en-US"/>
        </w:rPr>
        <w:br w:type="page"/>
      </w:r>
    </w:p>
    <w:p w14:paraId="7286EE50" w14:textId="77777777" w:rsidR="00C535C3" w:rsidRPr="00224D3E" w:rsidRDefault="00C535C3" w:rsidP="00C535C3">
      <w:pPr>
        <w:rPr>
          <w:rFonts w:ascii="Arial" w:hAnsi="Arial" w:cs="Arial"/>
          <w:b/>
          <w:color w:val="0000FF"/>
          <w:sz w:val="28"/>
          <w:szCs w:val="28"/>
          <w:lang w:val="en-GB"/>
        </w:rPr>
      </w:pPr>
      <w:r w:rsidRPr="00224D3E">
        <w:rPr>
          <w:rFonts w:ascii="Arial" w:hAnsi="Arial" w:cs="Arial"/>
          <w:b/>
          <w:color w:val="0000FF"/>
          <w:sz w:val="28"/>
          <w:szCs w:val="28"/>
          <w:lang w:val="en-US"/>
        </w:rPr>
        <w:lastRenderedPageBreak/>
        <w:t>B</w:t>
      </w:r>
      <w:r>
        <w:rPr>
          <w:rFonts w:ascii="Arial" w:hAnsi="Arial" w:cs="Arial"/>
          <w:b/>
          <w:color w:val="0000FF"/>
          <w:sz w:val="28"/>
          <w:szCs w:val="28"/>
          <w:lang w:val="en-US"/>
        </w:rPr>
        <w:t>)</w:t>
      </w:r>
      <w:r w:rsidRPr="00224D3E">
        <w:rPr>
          <w:rFonts w:ascii="Arial" w:hAnsi="Arial" w:cs="Arial"/>
          <w:b/>
          <w:color w:val="0000FF"/>
          <w:sz w:val="28"/>
          <w:szCs w:val="28"/>
          <w:lang w:val="en-US"/>
        </w:rPr>
        <w:t xml:space="preserve">        Format:  Description of </w:t>
      </w:r>
      <w:r>
        <w:rPr>
          <w:rFonts w:ascii="Arial" w:hAnsi="Arial" w:cs="Arial"/>
          <w:b/>
          <w:color w:val="0000FF"/>
          <w:sz w:val="28"/>
          <w:szCs w:val="28"/>
          <w:lang w:val="en-US"/>
        </w:rPr>
        <w:t xml:space="preserve"> the </w:t>
      </w:r>
      <w:r w:rsidRPr="00224D3E">
        <w:rPr>
          <w:rFonts w:ascii="Arial" w:hAnsi="Arial" w:cs="Arial"/>
          <w:b/>
          <w:color w:val="0000FF"/>
          <w:sz w:val="28"/>
          <w:szCs w:val="28"/>
          <w:lang w:val="en-US"/>
        </w:rPr>
        <w:t>Case Study</w:t>
      </w:r>
    </w:p>
    <w:p w14:paraId="3D7165EE" w14:textId="77777777" w:rsidR="00C535C3" w:rsidRDefault="00C535C3" w:rsidP="00C535C3">
      <w:pPr>
        <w:rPr>
          <w:sz w:val="20"/>
          <w:szCs w:val="20"/>
          <w:lang w:val="en-US"/>
        </w:rPr>
      </w:pPr>
    </w:p>
    <w:p w14:paraId="42602078" w14:textId="77777777" w:rsidR="00C535C3" w:rsidRPr="00754323" w:rsidRDefault="00C535C3" w:rsidP="00C535C3">
      <w:pPr>
        <w:rPr>
          <w:lang w:val="en-US"/>
        </w:rPr>
      </w:pPr>
    </w:p>
    <w:p w14:paraId="7CCA8098" w14:textId="01843E78" w:rsidR="00C535C3" w:rsidRDefault="00C535C3" w:rsidP="00C535C3">
      <w:pPr>
        <w:rPr>
          <w:rFonts w:ascii="Arial" w:hAnsi="Arial" w:cs="Arial"/>
          <w:color w:val="0000FF"/>
          <w:lang w:val="en-GB"/>
        </w:rPr>
      </w:pPr>
      <w:r w:rsidRPr="00AB04F2">
        <w:rPr>
          <w:rFonts w:ascii="Arial" w:hAnsi="Arial" w:cs="Arial"/>
          <w:color w:val="0000FF"/>
          <w:lang w:val="en-GB"/>
        </w:rPr>
        <w:sym w:font="Wingdings" w:char="F0E0"/>
      </w:r>
      <w:r w:rsidRPr="00AB04F2">
        <w:rPr>
          <w:rFonts w:ascii="Arial" w:hAnsi="Arial" w:cs="Arial"/>
          <w:color w:val="0000FF"/>
          <w:lang w:val="en-GB"/>
        </w:rPr>
        <w:t xml:space="preserve"> Blue text is an example. Please replace the blue texts in the table with your own text </w:t>
      </w:r>
      <w:r w:rsidR="006174F0">
        <w:rPr>
          <w:rFonts w:ascii="Arial" w:hAnsi="Arial" w:cs="Arial"/>
          <w:color w:val="0000FF"/>
          <w:lang w:val="en-GB"/>
        </w:rPr>
        <w:t xml:space="preserve"> (in English !)</w:t>
      </w:r>
    </w:p>
    <w:p w14:paraId="7FB441B9" w14:textId="4A4C19AD" w:rsidR="00C535C3" w:rsidRPr="00B1705D" w:rsidRDefault="00B1705D" w:rsidP="00C535C3">
      <w:pPr>
        <w:rPr>
          <w:rFonts w:ascii="Arial" w:hAnsi="Arial" w:cs="Arial"/>
          <w:color w:val="0000FF"/>
          <w:lang w:val="en-GB"/>
        </w:rPr>
      </w:pPr>
      <w:r w:rsidRPr="00B1705D">
        <w:rPr>
          <w:rFonts w:ascii="Arial" w:hAnsi="Arial" w:cs="Arial"/>
          <w:color w:val="0000FF"/>
          <w:lang w:val="en-GB"/>
        </w:rPr>
        <w:sym w:font="Wingdings" w:char="F0E0"/>
      </w:r>
      <w:r w:rsidRPr="00B1705D">
        <w:rPr>
          <w:rFonts w:ascii="Arial" w:hAnsi="Arial" w:cs="Arial"/>
          <w:color w:val="0000FF"/>
          <w:lang w:val="en-GB"/>
        </w:rPr>
        <w:t xml:space="preserve"> </w:t>
      </w:r>
      <w:r w:rsidR="000F70A3">
        <w:rPr>
          <w:rFonts w:ascii="Arial" w:hAnsi="Arial" w:cs="Arial"/>
          <w:color w:val="0000FF"/>
          <w:lang w:val="en-GB"/>
        </w:rPr>
        <w:t>Try to fill</w:t>
      </w:r>
      <w:r w:rsidR="00AD00E3">
        <w:rPr>
          <w:rFonts w:ascii="Arial" w:hAnsi="Arial" w:cs="Arial"/>
          <w:color w:val="0000FF"/>
          <w:lang w:val="en-GB"/>
        </w:rPr>
        <w:t xml:space="preserve">     </w:t>
      </w:r>
      <w:r w:rsidRPr="00B1705D">
        <w:rPr>
          <w:rFonts w:ascii="Arial" w:hAnsi="Arial" w:cs="Arial"/>
          <w:color w:val="0000FF"/>
          <w:lang w:val="en-GB"/>
        </w:rPr>
        <w:t xml:space="preserve"> at leas</w:t>
      </w:r>
      <w:r w:rsidR="003C32FD">
        <w:rPr>
          <w:rFonts w:ascii="Arial" w:hAnsi="Arial" w:cs="Arial"/>
          <w:color w:val="0000FF"/>
          <w:lang w:val="en-GB"/>
        </w:rPr>
        <w:t>t</w:t>
      </w:r>
      <w:r w:rsidR="00AD00E3">
        <w:rPr>
          <w:rFonts w:ascii="Arial" w:hAnsi="Arial" w:cs="Arial"/>
          <w:color w:val="0000FF"/>
          <w:lang w:val="en-GB"/>
        </w:rPr>
        <w:t>:</w:t>
      </w:r>
      <w:r w:rsidRPr="00B1705D">
        <w:rPr>
          <w:rFonts w:ascii="Arial" w:hAnsi="Arial" w:cs="Arial"/>
          <w:color w:val="0000FF"/>
          <w:lang w:val="en-GB"/>
        </w:rPr>
        <w:t xml:space="preserve"> 2 out of 3 boxes for A, B and C</w:t>
      </w:r>
      <w:r w:rsidR="00AD00E3">
        <w:rPr>
          <w:rFonts w:ascii="Arial" w:hAnsi="Arial" w:cs="Arial"/>
          <w:color w:val="0000FF"/>
          <w:lang w:val="en-GB"/>
        </w:rPr>
        <w:t xml:space="preserve">   +  </w:t>
      </w:r>
      <w:r w:rsidRPr="00B1705D">
        <w:rPr>
          <w:rFonts w:ascii="Arial" w:hAnsi="Arial" w:cs="Arial"/>
          <w:color w:val="0000FF"/>
          <w:lang w:val="en-GB"/>
        </w:rPr>
        <w:t>at least 1 out of 2 for D and E.</w:t>
      </w:r>
    </w:p>
    <w:p w14:paraId="17892A99" w14:textId="77777777" w:rsidR="00B1705D" w:rsidRDefault="00B1705D" w:rsidP="00C535C3">
      <w:pPr>
        <w:rPr>
          <w:rFonts w:ascii="Arial" w:hAnsi="Arial" w:cs="Arial"/>
          <w:lang w:val="en-GB"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995"/>
        <w:gridCol w:w="5165"/>
      </w:tblGrid>
      <w:tr w:rsidR="003071C9" w:rsidRPr="00AB04F2" w14:paraId="0E247B10" w14:textId="77777777" w:rsidTr="00AE1C68">
        <w:tc>
          <w:tcPr>
            <w:tcW w:w="3780" w:type="dxa"/>
            <w:shd w:val="clear" w:color="auto" w:fill="E6E6E6"/>
          </w:tcPr>
          <w:p w14:paraId="414A55CF" w14:textId="77777777" w:rsidR="003071C9" w:rsidRPr="00AB04F2" w:rsidRDefault="003071C9" w:rsidP="00AE1C68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AB04F2">
              <w:rPr>
                <w:rFonts w:ascii="Arial" w:hAnsi="Arial" w:cs="Arial"/>
                <w:b/>
                <w:sz w:val="28"/>
                <w:szCs w:val="28"/>
                <w:lang w:val="en-GB"/>
              </w:rPr>
              <w:t>General information</w:t>
            </w:r>
          </w:p>
        </w:tc>
        <w:tc>
          <w:tcPr>
            <w:tcW w:w="11160" w:type="dxa"/>
            <w:gridSpan w:val="2"/>
            <w:shd w:val="clear" w:color="auto" w:fill="E6E6E6"/>
          </w:tcPr>
          <w:p w14:paraId="5BCACCED" w14:textId="77777777" w:rsidR="003071C9" w:rsidRPr="00AB04F2" w:rsidRDefault="003071C9" w:rsidP="00AE1C68">
            <w:pPr>
              <w:rPr>
                <w:rFonts w:ascii="Arial" w:hAnsi="Arial" w:cs="Arial"/>
                <w:lang w:val="en-GB"/>
              </w:rPr>
            </w:pPr>
          </w:p>
        </w:tc>
      </w:tr>
      <w:tr w:rsidR="003071C9" w:rsidRPr="00AD00E3" w14:paraId="72980A3E" w14:textId="77777777" w:rsidTr="00AE1C68">
        <w:tc>
          <w:tcPr>
            <w:tcW w:w="3780" w:type="dxa"/>
            <w:shd w:val="clear" w:color="auto" w:fill="auto"/>
          </w:tcPr>
          <w:p w14:paraId="2891DBEC" w14:textId="77777777" w:rsidR="003071C9" w:rsidRPr="00AB04F2" w:rsidRDefault="003071C9" w:rsidP="00AE1C68">
            <w:pPr>
              <w:rPr>
                <w:rFonts w:ascii="Arial" w:hAnsi="Arial" w:cs="Arial"/>
                <w:lang w:val="en-GB"/>
              </w:rPr>
            </w:pPr>
            <w:r w:rsidRPr="00AB04F2">
              <w:rPr>
                <w:rFonts w:ascii="Arial" w:hAnsi="Arial" w:cs="Arial"/>
                <w:lang w:val="en-GB"/>
              </w:rPr>
              <w:t>Title</w:t>
            </w:r>
          </w:p>
          <w:p w14:paraId="7EAEAEAB" w14:textId="77777777" w:rsidR="003071C9" w:rsidRPr="00AB04F2" w:rsidRDefault="003071C9" w:rsidP="00AE1C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160" w:type="dxa"/>
            <w:gridSpan w:val="2"/>
            <w:shd w:val="clear" w:color="auto" w:fill="auto"/>
          </w:tcPr>
          <w:p w14:paraId="0E6FD055" w14:textId="77777777" w:rsidR="003071C9" w:rsidRPr="00AB04F2" w:rsidRDefault="003071C9" w:rsidP="00AE1C68">
            <w:pPr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 xml:space="preserve">Energy storage/retrieval from lakes in relation to </w:t>
            </w:r>
            <w:proofErr w:type="spellStart"/>
            <w:r w:rsidRPr="00AB04F2">
              <w:rPr>
                <w:rFonts w:ascii="Arial" w:hAnsi="Arial" w:cs="Arial"/>
                <w:color w:val="0000FF"/>
                <w:lang w:val="en-GB"/>
              </w:rPr>
              <w:t>Waternet’s</w:t>
            </w:r>
            <w:proofErr w:type="spellEnd"/>
            <w:r w:rsidRPr="00AB04F2">
              <w:rPr>
                <w:rFonts w:ascii="Arial" w:hAnsi="Arial" w:cs="Arial"/>
                <w:color w:val="0000FF"/>
                <w:lang w:val="en-GB"/>
              </w:rPr>
              <w:t xml:space="preserve"> responsibilities</w:t>
            </w:r>
          </w:p>
        </w:tc>
      </w:tr>
      <w:tr w:rsidR="003071C9" w:rsidRPr="00AB04F2" w14:paraId="5EED16A1" w14:textId="77777777" w:rsidTr="00AE1C68">
        <w:tc>
          <w:tcPr>
            <w:tcW w:w="3780" w:type="dxa"/>
            <w:shd w:val="clear" w:color="auto" w:fill="auto"/>
          </w:tcPr>
          <w:p w14:paraId="4DCDE3A9" w14:textId="751A9C8B" w:rsidR="003071C9" w:rsidRPr="00AB04F2" w:rsidRDefault="003071C9" w:rsidP="00AE1C68">
            <w:pPr>
              <w:rPr>
                <w:rFonts w:ascii="Arial" w:hAnsi="Arial" w:cs="Arial"/>
                <w:lang w:val="en-GB"/>
              </w:rPr>
            </w:pPr>
            <w:r w:rsidRPr="00AB04F2">
              <w:rPr>
                <w:rFonts w:ascii="Arial" w:hAnsi="Arial" w:cs="Arial"/>
                <w:lang w:val="en-GB"/>
              </w:rPr>
              <w:t>Name of responsible person</w:t>
            </w:r>
          </w:p>
          <w:p w14:paraId="6EA39D0A" w14:textId="77777777" w:rsidR="003071C9" w:rsidRPr="00AB04F2" w:rsidRDefault="003071C9" w:rsidP="00AE1C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160" w:type="dxa"/>
            <w:gridSpan w:val="2"/>
            <w:shd w:val="clear" w:color="auto" w:fill="auto"/>
          </w:tcPr>
          <w:p w14:paraId="15CC6FE3" w14:textId="77777777" w:rsidR="003071C9" w:rsidRPr="00AB04F2" w:rsidRDefault="003071C9" w:rsidP="00AE1C68">
            <w:pPr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 xml:space="preserve">.................  ( + e-mail </w:t>
            </w:r>
            <w:proofErr w:type="spellStart"/>
            <w:r w:rsidRPr="00AB04F2">
              <w:rPr>
                <w:rFonts w:ascii="Arial" w:hAnsi="Arial" w:cs="Arial"/>
                <w:color w:val="0000FF"/>
                <w:lang w:val="en-GB"/>
              </w:rPr>
              <w:t>adress</w:t>
            </w:r>
            <w:proofErr w:type="spellEnd"/>
            <w:r w:rsidRPr="00AB04F2">
              <w:rPr>
                <w:rFonts w:ascii="Arial" w:hAnsi="Arial" w:cs="Arial"/>
                <w:color w:val="0000FF"/>
                <w:lang w:val="en-GB"/>
              </w:rPr>
              <w:t>)</w:t>
            </w:r>
          </w:p>
        </w:tc>
      </w:tr>
      <w:tr w:rsidR="003071C9" w:rsidRPr="00AB04F2" w14:paraId="77E47203" w14:textId="77777777" w:rsidTr="00AE1C68">
        <w:tc>
          <w:tcPr>
            <w:tcW w:w="3780" w:type="dxa"/>
            <w:shd w:val="clear" w:color="auto" w:fill="auto"/>
          </w:tcPr>
          <w:p w14:paraId="4889FD0C" w14:textId="77777777" w:rsidR="003071C9" w:rsidRPr="00AB04F2" w:rsidRDefault="003071C9" w:rsidP="00AE1C68">
            <w:pPr>
              <w:rPr>
                <w:rFonts w:ascii="Arial" w:hAnsi="Arial" w:cs="Arial"/>
                <w:lang w:val="en-GB"/>
              </w:rPr>
            </w:pPr>
            <w:r w:rsidRPr="00AB04F2">
              <w:rPr>
                <w:rFonts w:ascii="Arial" w:hAnsi="Arial" w:cs="Arial"/>
                <w:lang w:val="en-GB"/>
              </w:rPr>
              <w:t>Organisation of responsible person</w:t>
            </w:r>
          </w:p>
          <w:p w14:paraId="70BD980A" w14:textId="77777777" w:rsidR="003071C9" w:rsidRPr="00AB04F2" w:rsidRDefault="003071C9" w:rsidP="00AE1C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160" w:type="dxa"/>
            <w:gridSpan w:val="2"/>
            <w:shd w:val="clear" w:color="auto" w:fill="auto"/>
          </w:tcPr>
          <w:p w14:paraId="347E99F1" w14:textId="77777777" w:rsidR="003071C9" w:rsidRPr="00AB04F2" w:rsidRDefault="003071C9" w:rsidP="00AE1C68">
            <w:pPr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 xml:space="preserve">…………. (for instance </w:t>
            </w:r>
            <w:proofErr w:type="spellStart"/>
            <w:r w:rsidRPr="00AB04F2">
              <w:rPr>
                <w:rFonts w:ascii="Arial" w:hAnsi="Arial" w:cs="Arial"/>
                <w:color w:val="0000FF"/>
                <w:lang w:val="en-GB"/>
              </w:rPr>
              <w:t>Waternet</w:t>
            </w:r>
            <w:proofErr w:type="spellEnd"/>
            <w:r w:rsidRPr="00AB04F2">
              <w:rPr>
                <w:rFonts w:ascii="Arial" w:hAnsi="Arial" w:cs="Arial"/>
                <w:color w:val="0000FF"/>
                <w:lang w:val="en-GB"/>
              </w:rPr>
              <w:t>)</w:t>
            </w:r>
          </w:p>
        </w:tc>
      </w:tr>
      <w:tr w:rsidR="003071C9" w:rsidRPr="00AD00E3" w14:paraId="03E37662" w14:textId="77777777" w:rsidTr="00AE1C68">
        <w:tc>
          <w:tcPr>
            <w:tcW w:w="3780" w:type="dxa"/>
            <w:shd w:val="clear" w:color="auto" w:fill="auto"/>
          </w:tcPr>
          <w:p w14:paraId="11F6D787" w14:textId="77777777" w:rsidR="003071C9" w:rsidRPr="00AB04F2" w:rsidRDefault="003071C9" w:rsidP="00AE1C68">
            <w:pPr>
              <w:rPr>
                <w:rFonts w:ascii="Arial" w:hAnsi="Arial" w:cs="Arial"/>
                <w:lang w:val="en-GB"/>
              </w:rPr>
            </w:pPr>
            <w:r w:rsidRPr="00AB04F2">
              <w:rPr>
                <w:rFonts w:ascii="Arial" w:hAnsi="Arial" w:cs="Arial"/>
                <w:lang w:val="en-GB"/>
              </w:rPr>
              <w:t>Problem description</w:t>
            </w:r>
          </w:p>
          <w:p w14:paraId="45B70207" w14:textId="77777777" w:rsidR="003071C9" w:rsidRPr="00AB04F2" w:rsidRDefault="003071C9" w:rsidP="00AE1C68">
            <w:pPr>
              <w:rPr>
                <w:rFonts w:ascii="Arial" w:hAnsi="Arial" w:cs="Arial"/>
                <w:lang w:val="en-GB"/>
              </w:rPr>
            </w:pPr>
          </w:p>
          <w:p w14:paraId="18D591EC" w14:textId="77777777" w:rsidR="003071C9" w:rsidRPr="00AB04F2" w:rsidRDefault="003071C9" w:rsidP="00AE1C68">
            <w:pPr>
              <w:rPr>
                <w:rFonts w:ascii="Arial" w:hAnsi="Arial" w:cs="Arial"/>
                <w:lang w:val="en-GB"/>
              </w:rPr>
            </w:pPr>
          </w:p>
          <w:p w14:paraId="544BDA3B" w14:textId="77777777" w:rsidR="003071C9" w:rsidRPr="00AB04F2" w:rsidRDefault="003071C9" w:rsidP="00AE1C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160" w:type="dxa"/>
            <w:gridSpan w:val="2"/>
            <w:shd w:val="clear" w:color="auto" w:fill="auto"/>
          </w:tcPr>
          <w:p w14:paraId="7CFFFEEB" w14:textId="77777777" w:rsidR="003071C9" w:rsidRPr="00AB04F2" w:rsidRDefault="003071C9" w:rsidP="00AE1C68">
            <w:pPr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 xml:space="preserve">Plans are underway to use deep cold water stored in lakes for cooling of office buildings. Although this has energetic advantages and contributes to CO2- and climate change abatement, there are concerns about the effects on lake water quality. One effect may be that phosphates stored in the lake bottom are mobilised, leading to a deterioration of water quality. As </w:t>
            </w:r>
            <w:proofErr w:type="spellStart"/>
            <w:r w:rsidRPr="00AB04F2">
              <w:rPr>
                <w:rFonts w:ascii="Arial" w:hAnsi="Arial" w:cs="Arial"/>
                <w:color w:val="0000FF"/>
                <w:lang w:val="en-GB"/>
              </w:rPr>
              <w:t>Waternet</w:t>
            </w:r>
            <w:proofErr w:type="spellEnd"/>
            <w:r w:rsidRPr="00AB04F2">
              <w:rPr>
                <w:rFonts w:ascii="Arial" w:hAnsi="Arial" w:cs="Arial"/>
                <w:color w:val="0000FF"/>
                <w:lang w:val="en-GB"/>
              </w:rPr>
              <w:t xml:space="preserve"> is responsible for the lake water quality they have to be aware of </w:t>
            </w:r>
            <w:proofErr w:type="spellStart"/>
            <w:r w:rsidRPr="00AB04F2">
              <w:rPr>
                <w:rFonts w:ascii="Arial" w:hAnsi="Arial" w:cs="Arial"/>
                <w:color w:val="0000FF"/>
                <w:lang w:val="en-GB"/>
              </w:rPr>
              <w:t>poosible</w:t>
            </w:r>
            <w:proofErr w:type="spellEnd"/>
            <w:r w:rsidRPr="00AB04F2">
              <w:rPr>
                <w:rFonts w:ascii="Arial" w:hAnsi="Arial" w:cs="Arial"/>
                <w:color w:val="0000FF"/>
                <w:lang w:val="en-GB"/>
              </w:rPr>
              <w:t xml:space="preserve"> problems arising from such new developments related to energy saving, and the options that exist to handle these. </w:t>
            </w:r>
          </w:p>
        </w:tc>
      </w:tr>
      <w:tr w:rsidR="003071C9" w:rsidRPr="00AD00E3" w14:paraId="398ADDE6" w14:textId="77777777" w:rsidTr="00AE1C68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48414E90" w14:textId="77777777" w:rsidR="003071C9" w:rsidRPr="00AB04F2" w:rsidRDefault="003071C9" w:rsidP="005C02B0">
            <w:pPr>
              <w:rPr>
                <w:rFonts w:ascii="Arial" w:hAnsi="Arial" w:cs="Arial"/>
                <w:lang w:val="en-GB"/>
              </w:rPr>
            </w:pPr>
            <w:r w:rsidRPr="00AB04F2">
              <w:rPr>
                <w:rFonts w:ascii="Arial" w:hAnsi="Arial" w:cs="Arial"/>
                <w:lang w:val="en-GB"/>
              </w:rPr>
              <w:t>Central research question</w:t>
            </w:r>
          </w:p>
        </w:tc>
        <w:tc>
          <w:tcPr>
            <w:tcW w:w="11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6FD6AA" w14:textId="77777777" w:rsidR="003071C9" w:rsidRPr="00AB04F2" w:rsidRDefault="003071C9" w:rsidP="00AE1C68">
            <w:pPr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>How can energy retrieval and storage from deep lakes (</w:t>
            </w:r>
            <w:proofErr w:type="spellStart"/>
            <w:r w:rsidRPr="00AB04F2">
              <w:rPr>
                <w:rFonts w:ascii="Arial" w:hAnsi="Arial" w:cs="Arial"/>
                <w:color w:val="0000FF"/>
                <w:lang w:val="en-GB"/>
              </w:rPr>
              <w:t>Ouderkerkerplas</w:t>
            </w:r>
            <w:proofErr w:type="spellEnd"/>
            <w:r w:rsidRPr="00AB04F2">
              <w:rPr>
                <w:rFonts w:ascii="Arial" w:hAnsi="Arial" w:cs="Arial"/>
                <w:color w:val="0000FF"/>
                <w:lang w:val="en-GB"/>
              </w:rPr>
              <w:t xml:space="preserve">, </w:t>
            </w:r>
            <w:proofErr w:type="spellStart"/>
            <w:r w:rsidRPr="00AB04F2">
              <w:rPr>
                <w:rFonts w:ascii="Arial" w:hAnsi="Arial" w:cs="Arial"/>
                <w:color w:val="0000FF"/>
                <w:lang w:val="en-GB"/>
              </w:rPr>
              <w:t>Sloterplas</w:t>
            </w:r>
            <w:proofErr w:type="spellEnd"/>
            <w:r w:rsidRPr="00AB04F2">
              <w:rPr>
                <w:rFonts w:ascii="Arial" w:hAnsi="Arial" w:cs="Arial"/>
                <w:color w:val="0000FF"/>
                <w:lang w:val="en-GB"/>
              </w:rPr>
              <w:t xml:space="preserve">) be combined with water quality and other tasks </w:t>
            </w:r>
            <w:proofErr w:type="spellStart"/>
            <w:r w:rsidRPr="00AB04F2">
              <w:rPr>
                <w:rFonts w:ascii="Arial" w:hAnsi="Arial" w:cs="Arial"/>
                <w:color w:val="0000FF"/>
                <w:lang w:val="en-GB"/>
              </w:rPr>
              <w:t>tasks</w:t>
            </w:r>
            <w:proofErr w:type="spellEnd"/>
            <w:r w:rsidRPr="00AB04F2">
              <w:rPr>
                <w:rFonts w:ascii="Arial" w:hAnsi="Arial" w:cs="Arial"/>
                <w:color w:val="0000FF"/>
                <w:lang w:val="en-GB"/>
              </w:rPr>
              <w:t xml:space="preserve"> of </w:t>
            </w:r>
            <w:proofErr w:type="spellStart"/>
            <w:r w:rsidRPr="00AB04F2">
              <w:rPr>
                <w:rFonts w:ascii="Arial" w:hAnsi="Arial" w:cs="Arial"/>
                <w:color w:val="0000FF"/>
                <w:lang w:val="en-GB"/>
              </w:rPr>
              <w:t>Waternet</w:t>
            </w:r>
            <w:proofErr w:type="spellEnd"/>
            <w:r w:rsidRPr="00AB04F2">
              <w:rPr>
                <w:rFonts w:ascii="Arial" w:hAnsi="Arial" w:cs="Arial"/>
                <w:color w:val="0000FF"/>
                <w:lang w:val="en-GB"/>
              </w:rPr>
              <w:t>?</w:t>
            </w:r>
          </w:p>
        </w:tc>
      </w:tr>
      <w:tr w:rsidR="005C02B0" w:rsidRPr="00AB04F2" w14:paraId="090DBF01" w14:textId="77777777" w:rsidTr="005C02B0">
        <w:tc>
          <w:tcPr>
            <w:tcW w:w="3780" w:type="dxa"/>
            <w:shd w:val="clear" w:color="auto" w:fill="E6E6E6"/>
          </w:tcPr>
          <w:p w14:paraId="1F6F857E" w14:textId="77777777" w:rsidR="005C02B0" w:rsidRPr="00466CB1" w:rsidRDefault="005C02B0" w:rsidP="00AE1C68">
            <w:pPr>
              <w:rPr>
                <w:rFonts w:ascii="Arial" w:hAnsi="Arial" w:cs="Arial"/>
                <w:b/>
                <w:lang w:val="en-GB"/>
              </w:rPr>
            </w:pPr>
            <w:r w:rsidRPr="00466CB1">
              <w:rPr>
                <w:rFonts w:ascii="Arial" w:hAnsi="Arial" w:cs="Arial"/>
                <w:b/>
                <w:lang w:val="en-GB"/>
              </w:rPr>
              <w:t>Suitable for student</w:t>
            </w:r>
            <w:r>
              <w:rPr>
                <w:rFonts w:ascii="Arial" w:hAnsi="Arial" w:cs="Arial"/>
                <w:b/>
                <w:lang w:val="en-GB"/>
              </w:rPr>
              <w:t xml:space="preserve"> from</w:t>
            </w:r>
            <w:r w:rsidRPr="00466CB1">
              <w:rPr>
                <w:rFonts w:ascii="Arial" w:hAnsi="Arial" w:cs="Arial"/>
                <w:b/>
                <w:lang w:val="en-GB"/>
              </w:rPr>
              <w:t xml:space="preserve"> track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5995" w:type="dxa"/>
            <w:shd w:val="clear" w:color="auto" w:fill="E6E6E6"/>
          </w:tcPr>
          <w:p w14:paraId="1460EA73" w14:textId="77777777" w:rsidR="005C02B0" w:rsidRPr="00AB04F2" w:rsidRDefault="005C02B0" w:rsidP="00AE1C68">
            <w:pPr>
              <w:jc w:val="center"/>
              <w:rPr>
                <w:rFonts w:ascii="Arial" w:hAnsi="Arial" w:cs="Arial"/>
                <w:lang w:val="en-GB"/>
              </w:rPr>
            </w:pPr>
            <w:r w:rsidRPr="00AB04F2">
              <w:rPr>
                <w:rFonts w:ascii="Arial" w:hAnsi="Arial" w:cs="Arial"/>
                <w:highlight w:val="yellow"/>
                <w:lang w:val="en-GB"/>
              </w:rPr>
              <w:t>Disciplinary</w:t>
            </w:r>
            <w:r w:rsidRPr="00AB04F2">
              <w:rPr>
                <w:rFonts w:ascii="Arial" w:hAnsi="Arial" w:cs="Arial"/>
                <w:lang w:val="en-GB"/>
              </w:rPr>
              <w:t xml:space="preserve"> (track-specific) </w:t>
            </w:r>
            <w:r w:rsidRPr="00AB04F2">
              <w:rPr>
                <w:rFonts w:ascii="Arial" w:hAnsi="Arial" w:cs="Arial"/>
                <w:b/>
                <w:lang w:val="en-GB"/>
              </w:rPr>
              <w:t>research questions</w:t>
            </w:r>
          </w:p>
        </w:tc>
        <w:tc>
          <w:tcPr>
            <w:tcW w:w="5165" w:type="dxa"/>
            <w:shd w:val="clear" w:color="auto" w:fill="E6E6E6"/>
          </w:tcPr>
          <w:p w14:paraId="650EEFAD" w14:textId="77777777" w:rsidR="005C02B0" w:rsidRPr="00AB04F2" w:rsidRDefault="005C02B0" w:rsidP="00AE1C68">
            <w:pPr>
              <w:jc w:val="center"/>
              <w:rPr>
                <w:rFonts w:ascii="Arial" w:hAnsi="Arial" w:cs="Arial"/>
                <w:lang w:val="en-GB"/>
              </w:rPr>
            </w:pPr>
            <w:r w:rsidRPr="00AB04F2">
              <w:rPr>
                <w:rFonts w:ascii="Arial" w:hAnsi="Arial" w:cs="Arial"/>
                <w:lang w:val="en-GB"/>
              </w:rPr>
              <w:t xml:space="preserve">Suggested research </w:t>
            </w:r>
            <w:r w:rsidRPr="00AB04F2">
              <w:rPr>
                <w:rFonts w:ascii="Arial" w:hAnsi="Arial" w:cs="Arial"/>
                <w:b/>
                <w:lang w:val="en-GB"/>
              </w:rPr>
              <w:t>methods</w:t>
            </w:r>
            <w:r w:rsidRPr="00AB04F2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5C02B0" w:rsidRPr="00AB04F2" w14:paraId="30F99330" w14:textId="77777777" w:rsidTr="005C02B0">
        <w:tc>
          <w:tcPr>
            <w:tcW w:w="3780" w:type="dxa"/>
            <w:shd w:val="clear" w:color="auto" w:fill="auto"/>
          </w:tcPr>
          <w:p w14:paraId="6F654634" w14:textId="77777777" w:rsidR="005C02B0" w:rsidRPr="00AB04F2" w:rsidRDefault="005C02B0" w:rsidP="00AE1C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A. Energy &amp; Materials</w:t>
            </w:r>
          </w:p>
        </w:tc>
        <w:tc>
          <w:tcPr>
            <w:tcW w:w="5995" w:type="dxa"/>
            <w:shd w:val="clear" w:color="auto" w:fill="auto"/>
          </w:tcPr>
          <w:p w14:paraId="1B43259D" w14:textId="77777777" w:rsidR="005C02B0" w:rsidRPr="00AB04F2" w:rsidRDefault="005C02B0" w:rsidP="003071C9">
            <w:pPr>
              <w:numPr>
                <w:ilvl w:val="0"/>
                <w:numId w:val="3"/>
              </w:numPr>
              <w:tabs>
                <w:tab w:val="clear" w:pos="720"/>
                <w:tab w:val="num" w:pos="370"/>
              </w:tabs>
              <w:ind w:left="432" w:hanging="432"/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>How much energy reduction is possible by using deep cold water from lakes for office cooling?</w:t>
            </w:r>
          </w:p>
          <w:p w14:paraId="7A06C116" w14:textId="77777777" w:rsidR="005C02B0" w:rsidRPr="00AB04F2" w:rsidRDefault="005C02B0" w:rsidP="003071C9">
            <w:pPr>
              <w:numPr>
                <w:ilvl w:val="0"/>
                <w:numId w:val="3"/>
              </w:numPr>
              <w:tabs>
                <w:tab w:val="clear" w:pos="720"/>
                <w:tab w:val="num" w:pos="370"/>
              </w:tabs>
              <w:ind w:left="432" w:hanging="432"/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 xml:space="preserve">What is the best mix of energy sources for transport/ pumping etc. viewed from a sustainability perspective? </w:t>
            </w:r>
          </w:p>
          <w:p w14:paraId="702A6D03" w14:textId="77777777" w:rsidR="005C02B0" w:rsidRPr="00AB04F2" w:rsidRDefault="005C02B0" w:rsidP="003071C9">
            <w:pPr>
              <w:numPr>
                <w:ilvl w:val="0"/>
                <w:numId w:val="3"/>
              </w:numPr>
              <w:tabs>
                <w:tab w:val="clear" w:pos="720"/>
                <w:tab w:val="num" w:pos="370"/>
              </w:tabs>
              <w:ind w:hanging="720"/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>…</w:t>
            </w:r>
          </w:p>
        </w:tc>
        <w:tc>
          <w:tcPr>
            <w:tcW w:w="5165" w:type="dxa"/>
            <w:shd w:val="clear" w:color="auto" w:fill="auto"/>
          </w:tcPr>
          <w:p w14:paraId="26A50E64" w14:textId="77777777" w:rsidR="005C02B0" w:rsidRPr="00AB04F2" w:rsidRDefault="005C02B0" w:rsidP="00AE1C68">
            <w:pPr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 xml:space="preserve">* international literature </w:t>
            </w:r>
            <w:r>
              <w:rPr>
                <w:rFonts w:ascii="Arial" w:hAnsi="Arial" w:cs="Arial"/>
                <w:color w:val="0000FF"/>
                <w:lang w:val="en-GB"/>
              </w:rPr>
              <w:t xml:space="preserve">review </w:t>
            </w:r>
            <w:r w:rsidRPr="00AB04F2">
              <w:rPr>
                <w:rFonts w:ascii="Arial" w:hAnsi="Arial" w:cs="Arial"/>
                <w:color w:val="0000FF"/>
                <w:lang w:val="en-GB"/>
              </w:rPr>
              <w:t>on …..</w:t>
            </w:r>
          </w:p>
          <w:p w14:paraId="2525E760" w14:textId="77777777" w:rsidR="005C02B0" w:rsidRPr="00AB04F2" w:rsidRDefault="005C02B0" w:rsidP="00AE1C68">
            <w:pPr>
              <w:rPr>
                <w:rFonts w:ascii="Arial" w:hAnsi="Arial" w:cs="Arial"/>
                <w:color w:val="0000FF"/>
                <w:lang w:val="en-GB"/>
              </w:rPr>
            </w:pPr>
          </w:p>
          <w:p w14:paraId="3A2A0792" w14:textId="77777777" w:rsidR="005C02B0" w:rsidRPr="00AB04F2" w:rsidRDefault="005C02B0" w:rsidP="00AE1C68">
            <w:pPr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>* Interviews with experts from …</w:t>
            </w:r>
          </w:p>
          <w:p w14:paraId="797140A1" w14:textId="77777777" w:rsidR="005C02B0" w:rsidRPr="00AB04F2" w:rsidRDefault="005C02B0" w:rsidP="00AE1C68">
            <w:pPr>
              <w:rPr>
                <w:rFonts w:ascii="Arial" w:hAnsi="Arial" w:cs="Arial"/>
                <w:color w:val="0000FF"/>
                <w:lang w:val="en-GB"/>
              </w:rPr>
            </w:pPr>
          </w:p>
          <w:p w14:paraId="08C96377" w14:textId="77777777" w:rsidR="005C02B0" w:rsidRPr="00AB04F2" w:rsidRDefault="005C02B0" w:rsidP="00AE1C68">
            <w:pPr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>* Energy analysis calculation of ….</w:t>
            </w:r>
          </w:p>
        </w:tc>
      </w:tr>
      <w:tr w:rsidR="005C02B0" w:rsidRPr="00AB04F2" w14:paraId="19D3EBE6" w14:textId="77777777" w:rsidTr="005C02B0">
        <w:tc>
          <w:tcPr>
            <w:tcW w:w="3780" w:type="dxa"/>
            <w:shd w:val="clear" w:color="auto" w:fill="auto"/>
          </w:tcPr>
          <w:p w14:paraId="719072CC" w14:textId="77777777" w:rsidR="005C02B0" w:rsidRPr="00AB04F2" w:rsidRDefault="005C02B0" w:rsidP="00AE1C68">
            <w:pPr>
              <w:rPr>
                <w:rFonts w:ascii="Arial" w:hAnsi="Arial" w:cs="Arial"/>
                <w:lang w:val="en-GB"/>
              </w:rPr>
            </w:pPr>
            <w:r w:rsidRPr="00AB04F2">
              <w:rPr>
                <w:rFonts w:ascii="Arial" w:hAnsi="Arial" w:cs="Arial"/>
                <w:lang w:val="en-GB"/>
              </w:rPr>
              <w:t>B. Environment &amp; Ecosystems</w:t>
            </w:r>
          </w:p>
          <w:p w14:paraId="4D90FE8F" w14:textId="77777777" w:rsidR="005C02B0" w:rsidRPr="00AB04F2" w:rsidRDefault="005C02B0" w:rsidP="00AE1C68">
            <w:pPr>
              <w:rPr>
                <w:rFonts w:ascii="Arial" w:hAnsi="Arial" w:cs="Arial"/>
                <w:lang w:val="en-GB"/>
              </w:rPr>
            </w:pPr>
            <w:r w:rsidRPr="00AB04F2">
              <w:rPr>
                <w:rFonts w:ascii="Arial" w:hAnsi="Arial" w:cs="Arial"/>
                <w:lang w:val="en-GB"/>
              </w:rPr>
              <w:t>(soil, air, water, ecosystems)</w:t>
            </w:r>
          </w:p>
        </w:tc>
        <w:tc>
          <w:tcPr>
            <w:tcW w:w="5995" w:type="dxa"/>
            <w:shd w:val="clear" w:color="auto" w:fill="auto"/>
          </w:tcPr>
          <w:p w14:paraId="4E8296EE" w14:textId="77777777" w:rsidR="005C02B0" w:rsidRPr="00AB04F2" w:rsidRDefault="005C02B0" w:rsidP="003071C9">
            <w:pPr>
              <w:numPr>
                <w:ilvl w:val="0"/>
                <w:numId w:val="4"/>
              </w:numPr>
              <w:tabs>
                <w:tab w:val="clear" w:pos="720"/>
                <w:tab w:val="num" w:pos="370"/>
              </w:tabs>
              <w:ind w:left="370" w:hanging="370"/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>What is the effect of energy retrieval/storage on yearly CO2 emissions?</w:t>
            </w:r>
          </w:p>
          <w:p w14:paraId="02E50048" w14:textId="77777777" w:rsidR="005C02B0" w:rsidRPr="00AB04F2" w:rsidRDefault="005C02B0" w:rsidP="003071C9">
            <w:pPr>
              <w:numPr>
                <w:ilvl w:val="0"/>
                <w:numId w:val="4"/>
              </w:numPr>
              <w:tabs>
                <w:tab w:val="clear" w:pos="720"/>
                <w:tab w:val="num" w:pos="370"/>
              </w:tabs>
              <w:ind w:left="370" w:hanging="370"/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>What are the effects on lake ecosystems?</w:t>
            </w:r>
          </w:p>
        </w:tc>
        <w:tc>
          <w:tcPr>
            <w:tcW w:w="5165" w:type="dxa"/>
            <w:shd w:val="clear" w:color="auto" w:fill="auto"/>
          </w:tcPr>
          <w:p w14:paraId="26487923" w14:textId="77777777" w:rsidR="005C02B0" w:rsidRDefault="005C02B0" w:rsidP="00AE1C68">
            <w:pPr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 xml:space="preserve">* international literature </w:t>
            </w:r>
            <w:r>
              <w:rPr>
                <w:rFonts w:ascii="Arial" w:hAnsi="Arial" w:cs="Arial"/>
                <w:color w:val="0000FF"/>
                <w:lang w:val="en-GB"/>
              </w:rPr>
              <w:t xml:space="preserve">review </w:t>
            </w:r>
            <w:r w:rsidRPr="00AB04F2">
              <w:rPr>
                <w:rFonts w:ascii="Arial" w:hAnsi="Arial" w:cs="Arial"/>
                <w:color w:val="0000FF"/>
                <w:lang w:val="en-GB"/>
              </w:rPr>
              <w:t xml:space="preserve">on energy retrieval/storage from lakes </w:t>
            </w:r>
          </w:p>
          <w:p w14:paraId="455C0949" w14:textId="77777777" w:rsidR="005C02B0" w:rsidRPr="00AB04F2" w:rsidRDefault="005C02B0" w:rsidP="00AE1C68">
            <w:pPr>
              <w:rPr>
                <w:rFonts w:ascii="Arial" w:hAnsi="Arial" w:cs="Arial"/>
                <w:color w:val="0000FF"/>
                <w:lang w:val="en-GB"/>
              </w:rPr>
            </w:pPr>
          </w:p>
          <w:p w14:paraId="76DD10A1" w14:textId="77777777" w:rsidR="005C02B0" w:rsidRPr="00AB04F2" w:rsidRDefault="005C02B0" w:rsidP="00AE1C68">
            <w:pPr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>* Interviews with experts from …</w:t>
            </w:r>
          </w:p>
        </w:tc>
      </w:tr>
      <w:tr w:rsidR="005C02B0" w:rsidRPr="00AD00E3" w14:paraId="06D932F6" w14:textId="77777777" w:rsidTr="005C02B0">
        <w:tc>
          <w:tcPr>
            <w:tcW w:w="3780" w:type="dxa"/>
            <w:shd w:val="clear" w:color="auto" w:fill="auto"/>
          </w:tcPr>
          <w:p w14:paraId="720D9052" w14:textId="77777777" w:rsidR="005C02B0" w:rsidRPr="00AB04F2" w:rsidRDefault="005C02B0" w:rsidP="00AE1C68">
            <w:pPr>
              <w:rPr>
                <w:rFonts w:ascii="Arial" w:hAnsi="Arial" w:cs="Arial"/>
                <w:lang w:val="en-GB"/>
              </w:rPr>
            </w:pPr>
            <w:r w:rsidRPr="00AB04F2">
              <w:rPr>
                <w:rFonts w:ascii="Arial" w:hAnsi="Arial" w:cs="Arial"/>
                <w:lang w:val="en-GB"/>
              </w:rPr>
              <w:t>C. Water science and management</w:t>
            </w:r>
          </w:p>
        </w:tc>
        <w:tc>
          <w:tcPr>
            <w:tcW w:w="5995" w:type="dxa"/>
            <w:shd w:val="clear" w:color="auto" w:fill="auto"/>
          </w:tcPr>
          <w:p w14:paraId="0D669BB8" w14:textId="77777777" w:rsidR="005C02B0" w:rsidRPr="00AB04F2" w:rsidRDefault="005C02B0" w:rsidP="003071C9">
            <w:pPr>
              <w:numPr>
                <w:ilvl w:val="0"/>
                <w:numId w:val="5"/>
              </w:numPr>
              <w:tabs>
                <w:tab w:val="num" w:pos="370"/>
              </w:tabs>
              <w:ind w:left="392"/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>What is the effect of energy retrieval/storage on PO4 concentrations in lake?</w:t>
            </w:r>
          </w:p>
          <w:p w14:paraId="3470941F" w14:textId="77777777" w:rsidR="005C02B0" w:rsidRPr="00AB04F2" w:rsidRDefault="005C02B0" w:rsidP="003071C9">
            <w:pPr>
              <w:numPr>
                <w:ilvl w:val="0"/>
                <w:numId w:val="5"/>
              </w:numPr>
              <w:tabs>
                <w:tab w:val="num" w:pos="370"/>
              </w:tabs>
              <w:ind w:left="392"/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>What are the effects on the vertical water layering in the lake?</w:t>
            </w:r>
          </w:p>
          <w:p w14:paraId="5DEF3E87" w14:textId="77777777" w:rsidR="005C02B0" w:rsidRPr="00AB04F2" w:rsidRDefault="005C02B0" w:rsidP="00AE1C68">
            <w:pPr>
              <w:ind w:left="32"/>
              <w:rPr>
                <w:rFonts w:ascii="Arial" w:hAnsi="Arial" w:cs="Arial"/>
                <w:lang w:val="en-GB"/>
              </w:rPr>
            </w:pPr>
          </w:p>
        </w:tc>
        <w:tc>
          <w:tcPr>
            <w:tcW w:w="5165" w:type="dxa"/>
            <w:shd w:val="clear" w:color="auto" w:fill="auto"/>
          </w:tcPr>
          <w:p w14:paraId="3E3EB602" w14:textId="77777777" w:rsidR="005C02B0" w:rsidRPr="00AB04F2" w:rsidRDefault="005C02B0" w:rsidP="00AE1C68">
            <w:pPr>
              <w:rPr>
                <w:rFonts w:ascii="Arial" w:hAnsi="Arial" w:cs="Arial"/>
                <w:lang w:val="en-GB"/>
              </w:rPr>
            </w:pPr>
          </w:p>
        </w:tc>
      </w:tr>
      <w:tr w:rsidR="005C02B0" w:rsidRPr="00AD00E3" w14:paraId="4F6C303C" w14:textId="77777777" w:rsidTr="005C02B0">
        <w:tc>
          <w:tcPr>
            <w:tcW w:w="3780" w:type="dxa"/>
            <w:shd w:val="clear" w:color="auto" w:fill="auto"/>
          </w:tcPr>
          <w:p w14:paraId="5584BEBD" w14:textId="77777777" w:rsidR="005C02B0" w:rsidRPr="00AB04F2" w:rsidRDefault="005C02B0" w:rsidP="00AE1C68">
            <w:pPr>
              <w:rPr>
                <w:rFonts w:ascii="Arial" w:hAnsi="Arial" w:cs="Arial"/>
                <w:lang w:val="en-GB"/>
              </w:rPr>
            </w:pPr>
            <w:r w:rsidRPr="00AB04F2">
              <w:rPr>
                <w:rFonts w:ascii="Arial" w:hAnsi="Arial" w:cs="Arial"/>
                <w:lang w:val="en-GB"/>
              </w:rPr>
              <w:lastRenderedPageBreak/>
              <w:t>D. Governance</w:t>
            </w:r>
          </w:p>
        </w:tc>
        <w:tc>
          <w:tcPr>
            <w:tcW w:w="5995" w:type="dxa"/>
            <w:shd w:val="clear" w:color="auto" w:fill="auto"/>
          </w:tcPr>
          <w:p w14:paraId="60963B6A" w14:textId="77777777" w:rsidR="005C02B0" w:rsidRPr="00AB04F2" w:rsidRDefault="005C02B0" w:rsidP="003071C9">
            <w:pPr>
              <w:numPr>
                <w:ilvl w:val="0"/>
                <w:numId w:val="6"/>
              </w:numPr>
              <w:ind w:left="392"/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 xml:space="preserve">What are the legal responsibilities of </w:t>
            </w:r>
            <w:proofErr w:type="spellStart"/>
            <w:r w:rsidRPr="00AB04F2">
              <w:rPr>
                <w:rFonts w:ascii="Arial" w:hAnsi="Arial" w:cs="Arial"/>
                <w:color w:val="0000FF"/>
                <w:lang w:val="en-GB"/>
              </w:rPr>
              <w:t>Waternet</w:t>
            </w:r>
            <w:proofErr w:type="spellEnd"/>
            <w:r w:rsidRPr="00AB04F2">
              <w:rPr>
                <w:rFonts w:ascii="Arial" w:hAnsi="Arial" w:cs="Arial"/>
                <w:color w:val="0000FF"/>
                <w:lang w:val="en-GB"/>
              </w:rPr>
              <w:t xml:space="preserve"> concerning water problems resulting from energy storage in lakes?</w:t>
            </w:r>
          </w:p>
          <w:p w14:paraId="7E723AC7" w14:textId="77777777" w:rsidR="005C02B0" w:rsidRPr="00AB04F2" w:rsidRDefault="005C02B0" w:rsidP="003071C9">
            <w:pPr>
              <w:numPr>
                <w:ilvl w:val="0"/>
                <w:numId w:val="6"/>
              </w:numPr>
              <w:ind w:left="392"/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 xml:space="preserve">In what way can </w:t>
            </w:r>
            <w:proofErr w:type="spellStart"/>
            <w:r w:rsidRPr="00AB04F2">
              <w:rPr>
                <w:rFonts w:ascii="Arial" w:hAnsi="Arial" w:cs="Arial"/>
                <w:color w:val="0000FF"/>
                <w:lang w:val="en-GB"/>
              </w:rPr>
              <w:t>Waternet</w:t>
            </w:r>
            <w:proofErr w:type="spellEnd"/>
            <w:r w:rsidRPr="00AB04F2">
              <w:rPr>
                <w:rFonts w:ascii="Arial" w:hAnsi="Arial" w:cs="Arial"/>
                <w:color w:val="0000FF"/>
                <w:lang w:val="en-GB"/>
              </w:rPr>
              <w:t xml:space="preserve"> cooperate/ have partnerships with third parties such that it safeguards its own responsibilities and liability, while at the same time making a positive contribution to CO2 reduction and climate change abatement?</w:t>
            </w:r>
          </w:p>
          <w:p w14:paraId="7F45EC5C" w14:textId="77777777" w:rsidR="005C02B0" w:rsidRPr="00AB04F2" w:rsidRDefault="005C02B0" w:rsidP="003071C9">
            <w:pPr>
              <w:numPr>
                <w:ilvl w:val="0"/>
                <w:numId w:val="6"/>
              </w:numPr>
              <w:ind w:left="392"/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 xml:space="preserve">… </w:t>
            </w:r>
          </w:p>
        </w:tc>
        <w:tc>
          <w:tcPr>
            <w:tcW w:w="5165" w:type="dxa"/>
            <w:shd w:val="clear" w:color="auto" w:fill="auto"/>
          </w:tcPr>
          <w:p w14:paraId="3889803B" w14:textId="77777777" w:rsidR="005C02B0" w:rsidRPr="00AB04F2" w:rsidRDefault="005C02B0" w:rsidP="00AE1C68">
            <w:pPr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 xml:space="preserve">* State of the Art </w:t>
            </w:r>
            <w:r>
              <w:rPr>
                <w:rFonts w:ascii="Arial" w:hAnsi="Arial" w:cs="Arial"/>
                <w:color w:val="0000FF"/>
                <w:lang w:val="en-GB"/>
              </w:rPr>
              <w:t xml:space="preserve">literature review </w:t>
            </w:r>
            <w:r w:rsidRPr="00AB04F2">
              <w:rPr>
                <w:rFonts w:ascii="Arial" w:hAnsi="Arial" w:cs="Arial"/>
                <w:color w:val="0000FF"/>
                <w:lang w:val="en-GB"/>
              </w:rPr>
              <w:t>on partnerships concerning ….</w:t>
            </w:r>
          </w:p>
          <w:p w14:paraId="0E092630" w14:textId="77777777" w:rsidR="005C02B0" w:rsidRPr="00AB04F2" w:rsidRDefault="005C02B0" w:rsidP="00AE1C68">
            <w:pPr>
              <w:rPr>
                <w:rFonts w:ascii="Arial" w:hAnsi="Arial" w:cs="Arial"/>
                <w:color w:val="0000FF"/>
                <w:lang w:val="en-GB"/>
              </w:rPr>
            </w:pPr>
          </w:p>
          <w:p w14:paraId="100AAF3F" w14:textId="77777777" w:rsidR="005C02B0" w:rsidRPr="00AB04F2" w:rsidRDefault="005C02B0" w:rsidP="00AE1C68">
            <w:pPr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>* Interviews with experts from …</w:t>
            </w:r>
          </w:p>
          <w:p w14:paraId="04F1B305" w14:textId="77777777" w:rsidR="005C02B0" w:rsidRPr="00AB04F2" w:rsidRDefault="005C02B0" w:rsidP="00AE1C68">
            <w:pPr>
              <w:rPr>
                <w:rFonts w:ascii="Arial" w:hAnsi="Arial" w:cs="Arial"/>
                <w:color w:val="0000FF"/>
                <w:lang w:val="en-GB"/>
              </w:rPr>
            </w:pPr>
          </w:p>
          <w:p w14:paraId="476D83F5" w14:textId="77777777" w:rsidR="005C02B0" w:rsidRPr="00AB04F2" w:rsidRDefault="005C02B0" w:rsidP="00AE1C68">
            <w:pPr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>* Stakeholder analysis on …</w:t>
            </w:r>
          </w:p>
        </w:tc>
      </w:tr>
      <w:tr w:rsidR="005C02B0" w:rsidRPr="00AB04F2" w14:paraId="18F6C197" w14:textId="77777777" w:rsidTr="005C02B0">
        <w:tc>
          <w:tcPr>
            <w:tcW w:w="3780" w:type="dxa"/>
            <w:shd w:val="clear" w:color="auto" w:fill="auto"/>
          </w:tcPr>
          <w:p w14:paraId="04834CA9" w14:textId="77777777" w:rsidR="005C02B0" w:rsidRPr="00AB04F2" w:rsidRDefault="005C02B0" w:rsidP="00AE1C68">
            <w:pPr>
              <w:rPr>
                <w:rFonts w:ascii="Arial" w:hAnsi="Arial" w:cs="Arial"/>
                <w:lang w:val="en-GB"/>
              </w:rPr>
            </w:pPr>
            <w:r w:rsidRPr="00AB04F2">
              <w:rPr>
                <w:rFonts w:ascii="Arial" w:hAnsi="Arial" w:cs="Arial"/>
                <w:lang w:val="en-GB"/>
              </w:rPr>
              <w:t>E. International Development</w:t>
            </w:r>
          </w:p>
        </w:tc>
        <w:tc>
          <w:tcPr>
            <w:tcW w:w="5995" w:type="dxa"/>
            <w:shd w:val="clear" w:color="auto" w:fill="auto"/>
          </w:tcPr>
          <w:p w14:paraId="3C20A139" w14:textId="77777777" w:rsidR="005C02B0" w:rsidRPr="00AB04F2" w:rsidRDefault="005C02B0" w:rsidP="00AE1C68">
            <w:pPr>
              <w:rPr>
                <w:rFonts w:ascii="Arial" w:hAnsi="Arial" w:cs="Arial"/>
                <w:color w:val="0000FF"/>
                <w:lang w:val="en-GB"/>
              </w:rPr>
            </w:pPr>
          </w:p>
          <w:p w14:paraId="4AD5D987" w14:textId="77777777" w:rsidR="005C02B0" w:rsidRPr="00AB04F2" w:rsidRDefault="005C02B0" w:rsidP="00AE1C68">
            <w:pPr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>not relevant</w:t>
            </w:r>
          </w:p>
          <w:p w14:paraId="0906F75F" w14:textId="77777777" w:rsidR="005C02B0" w:rsidRPr="00AB04F2" w:rsidRDefault="005C02B0" w:rsidP="00AE1C68">
            <w:pPr>
              <w:rPr>
                <w:rFonts w:ascii="Arial" w:hAnsi="Arial" w:cs="Arial"/>
                <w:color w:val="0000FF"/>
                <w:lang w:val="en-GB"/>
              </w:rPr>
            </w:pPr>
          </w:p>
          <w:p w14:paraId="6B4CBD7E" w14:textId="77777777" w:rsidR="005C02B0" w:rsidRPr="00AB04F2" w:rsidRDefault="005C02B0" w:rsidP="00AE1C68">
            <w:pPr>
              <w:rPr>
                <w:rFonts w:ascii="Arial" w:hAnsi="Arial" w:cs="Arial"/>
                <w:color w:val="0000FF"/>
                <w:lang w:val="en-GB"/>
              </w:rPr>
            </w:pPr>
          </w:p>
        </w:tc>
        <w:tc>
          <w:tcPr>
            <w:tcW w:w="5165" w:type="dxa"/>
            <w:shd w:val="clear" w:color="auto" w:fill="auto"/>
          </w:tcPr>
          <w:p w14:paraId="7A0E7DA3" w14:textId="77777777" w:rsidR="005C02B0" w:rsidRPr="00AB04F2" w:rsidRDefault="005C02B0" w:rsidP="00AE1C68">
            <w:pPr>
              <w:rPr>
                <w:rFonts w:ascii="Arial" w:hAnsi="Arial" w:cs="Arial"/>
                <w:color w:val="0000FF"/>
                <w:lang w:val="en-GB"/>
              </w:rPr>
            </w:pPr>
          </w:p>
        </w:tc>
      </w:tr>
      <w:tr w:rsidR="003071C9" w:rsidRPr="00AB04F2" w14:paraId="663610EA" w14:textId="77777777" w:rsidTr="00AE1C68">
        <w:tc>
          <w:tcPr>
            <w:tcW w:w="3780" w:type="dxa"/>
            <w:shd w:val="clear" w:color="auto" w:fill="auto"/>
          </w:tcPr>
          <w:p w14:paraId="4D6D7C92" w14:textId="77777777" w:rsidR="003071C9" w:rsidRPr="00AB04F2" w:rsidRDefault="003071C9" w:rsidP="00AE1C68">
            <w:pPr>
              <w:rPr>
                <w:rFonts w:ascii="Arial" w:hAnsi="Arial" w:cs="Arial"/>
                <w:lang w:val="en-GB"/>
              </w:rPr>
            </w:pPr>
            <w:r w:rsidRPr="00AB04F2">
              <w:rPr>
                <w:rFonts w:ascii="Arial" w:hAnsi="Arial" w:cs="Arial"/>
                <w:lang w:val="en-GB"/>
              </w:rPr>
              <w:t>Additional remarks</w:t>
            </w:r>
          </w:p>
        </w:tc>
        <w:tc>
          <w:tcPr>
            <w:tcW w:w="11160" w:type="dxa"/>
            <w:gridSpan w:val="2"/>
            <w:shd w:val="clear" w:color="auto" w:fill="auto"/>
          </w:tcPr>
          <w:p w14:paraId="7C50C826" w14:textId="77777777" w:rsidR="003071C9" w:rsidRPr="00AB04F2" w:rsidRDefault="003071C9" w:rsidP="00AE1C68">
            <w:pPr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>We are specifically looking for information/advice on ….………….</w:t>
            </w:r>
          </w:p>
          <w:p w14:paraId="421B5536" w14:textId="77777777" w:rsidR="003071C9" w:rsidRPr="00AB04F2" w:rsidRDefault="003071C9" w:rsidP="00AE1C68">
            <w:pPr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>The study of ….  should be incorporated in the study.</w:t>
            </w:r>
          </w:p>
          <w:p w14:paraId="2DA0D8C0" w14:textId="77777777" w:rsidR="003071C9" w:rsidRPr="00AB04F2" w:rsidRDefault="003071C9" w:rsidP="00AE1C68">
            <w:pPr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>Stakeholders to be consulted are ….….</w:t>
            </w:r>
          </w:p>
          <w:p w14:paraId="0EA81951" w14:textId="77777777" w:rsidR="003071C9" w:rsidRPr="00AB04F2" w:rsidRDefault="003071C9" w:rsidP="00AE1C68">
            <w:pPr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>End product should be in the form of a poster/ spreadsheet/ …..</w:t>
            </w:r>
          </w:p>
          <w:p w14:paraId="61DFEA8D" w14:textId="77777777" w:rsidR="003071C9" w:rsidRPr="00AB04F2" w:rsidRDefault="003071C9" w:rsidP="00AE1C68">
            <w:pPr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>….etc.</w:t>
            </w:r>
          </w:p>
        </w:tc>
      </w:tr>
    </w:tbl>
    <w:p w14:paraId="4333DE37" w14:textId="77777777" w:rsidR="003071C9" w:rsidRDefault="003071C9" w:rsidP="00C535C3">
      <w:pPr>
        <w:rPr>
          <w:rFonts w:ascii="Arial" w:hAnsi="Arial" w:cs="Arial"/>
          <w:color w:val="0000FF"/>
          <w:lang w:val="en-GB"/>
        </w:rPr>
      </w:pPr>
    </w:p>
    <w:p w14:paraId="37E0AB76" w14:textId="77777777" w:rsidR="003071C9" w:rsidRDefault="003071C9" w:rsidP="00C535C3">
      <w:pPr>
        <w:rPr>
          <w:rFonts w:ascii="Arial" w:hAnsi="Arial" w:cs="Arial"/>
          <w:color w:val="0000FF"/>
          <w:lang w:val="en-GB"/>
        </w:rPr>
      </w:pPr>
    </w:p>
    <w:p w14:paraId="411EB2A5" w14:textId="77777777" w:rsidR="00C535C3" w:rsidRPr="00AB04F2" w:rsidRDefault="00C535C3" w:rsidP="00C535C3">
      <w:pPr>
        <w:rPr>
          <w:rFonts w:ascii="Arial" w:hAnsi="Arial" w:cs="Arial"/>
          <w:color w:val="0000FF"/>
          <w:lang w:val="en-GB"/>
        </w:rPr>
      </w:pPr>
      <w:r w:rsidRPr="00AB04F2">
        <w:rPr>
          <w:rFonts w:ascii="Arial" w:hAnsi="Arial" w:cs="Arial"/>
          <w:color w:val="0000FF"/>
          <w:lang w:val="en-GB"/>
        </w:rPr>
        <w:sym w:font="Wingdings" w:char="F0E0"/>
      </w:r>
      <w:r w:rsidRPr="00AB04F2">
        <w:rPr>
          <w:rFonts w:ascii="Arial" w:hAnsi="Arial" w:cs="Arial"/>
          <w:color w:val="0000FF"/>
          <w:lang w:val="en-GB"/>
        </w:rPr>
        <w:t xml:space="preserve"> Please send back to </w:t>
      </w:r>
      <w:hyperlink r:id="rId6" w:history="1">
        <w:r w:rsidRPr="00AB04F2">
          <w:rPr>
            <w:rStyle w:val="Hyperlink"/>
            <w:rFonts w:ascii="Arial" w:hAnsi="Arial" w:cs="Arial"/>
            <w:lang w:val="en-GB"/>
          </w:rPr>
          <w:t>p.p.schot@uu.nl</w:t>
        </w:r>
      </w:hyperlink>
      <w:r w:rsidRPr="00AB04F2">
        <w:rPr>
          <w:rFonts w:ascii="Arial" w:hAnsi="Arial" w:cs="Arial"/>
          <w:color w:val="0000FF"/>
          <w:lang w:val="en-GB"/>
        </w:rPr>
        <w:t xml:space="preserve"> </w:t>
      </w:r>
    </w:p>
    <w:p w14:paraId="51B8498B" w14:textId="77777777" w:rsidR="00C535C3" w:rsidRPr="00AB04F2" w:rsidRDefault="00C535C3" w:rsidP="00C535C3">
      <w:pPr>
        <w:rPr>
          <w:rFonts w:ascii="Arial" w:hAnsi="Arial" w:cs="Arial"/>
          <w:color w:val="0000FF"/>
          <w:lang w:val="en-GB"/>
        </w:rPr>
      </w:pPr>
    </w:p>
    <w:p w14:paraId="25EA3F07" w14:textId="77777777" w:rsidR="00C535C3" w:rsidRPr="00AB04F2" w:rsidRDefault="00C535C3" w:rsidP="00C535C3">
      <w:pPr>
        <w:rPr>
          <w:rFonts w:ascii="Arial" w:hAnsi="Arial" w:cs="Arial"/>
          <w:lang w:val="en-GB"/>
        </w:rPr>
      </w:pPr>
      <w:r w:rsidRPr="00AB04F2">
        <w:rPr>
          <w:rFonts w:ascii="Arial" w:hAnsi="Arial" w:cs="Arial"/>
          <w:lang w:val="en-GB"/>
        </w:rPr>
        <w:t>Thank you very much !</w:t>
      </w:r>
    </w:p>
    <w:p w14:paraId="2680A7BE" w14:textId="77777777" w:rsidR="00C535C3" w:rsidRPr="00AB04F2" w:rsidRDefault="00C535C3" w:rsidP="00C535C3">
      <w:pPr>
        <w:rPr>
          <w:rFonts w:ascii="Arial" w:hAnsi="Arial" w:cs="Arial"/>
          <w:lang w:val="en-GB"/>
        </w:rPr>
      </w:pPr>
    </w:p>
    <w:p w14:paraId="30AFE058" w14:textId="77777777" w:rsidR="00C535C3" w:rsidRPr="00AB04F2" w:rsidRDefault="00C535C3" w:rsidP="00C535C3">
      <w:pPr>
        <w:rPr>
          <w:rFonts w:ascii="Arial" w:hAnsi="Arial" w:cs="Arial"/>
          <w:lang w:val="en-GB"/>
        </w:rPr>
      </w:pPr>
      <w:proofErr w:type="spellStart"/>
      <w:r w:rsidRPr="00AB04F2">
        <w:rPr>
          <w:rFonts w:ascii="Arial" w:hAnsi="Arial" w:cs="Arial"/>
          <w:lang w:val="en-GB"/>
        </w:rPr>
        <w:t>Dr.</w:t>
      </w:r>
      <w:proofErr w:type="spellEnd"/>
      <w:r w:rsidRPr="00AB04F2">
        <w:rPr>
          <w:rFonts w:ascii="Arial" w:hAnsi="Arial" w:cs="Arial"/>
          <w:lang w:val="en-GB"/>
        </w:rPr>
        <w:t xml:space="preserve"> Paul Schot</w:t>
      </w:r>
    </w:p>
    <w:p w14:paraId="663E4BE9" w14:textId="77777777" w:rsidR="00C535C3" w:rsidRPr="00AB04F2" w:rsidRDefault="00C535C3" w:rsidP="00C535C3">
      <w:pPr>
        <w:rPr>
          <w:rFonts w:ascii="Arial" w:hAnsi="Arial" w:cs="Arial"/>
          <w:lang w:val="en-GB"/>
        </w:rPr>
      </w:pPr>
      <w:r w:rsidRPr="00AB04F2">
        <w:rPr>
          <w:rFonts w:ascii="Arial" w:hAnsi="Arial" w:cs="Arial"/>
          <w:lang w:val="en-GB"/>
        </w:rPr>
        <w:t>Environmental Sciences</w:t>
      </w:r>
    </w:p>
    <w:p w14:paraId="7EF30F78" w14:textId="77777777" w:rsidR="00C535C3" w:rsidRPr="00AB04F2" w:rsidRDefault="00C535C3" w:rsidP="00C535C3">
      <w:pPr>
        <w:rPr>
          <w:rFonts w:ascii="Arial" w:hAnsi="Arial" w:cs="Arial"/>
          <w:lang w:val="en-GB"/>
        </w:rPr>
      </w:pPr>
      <w:r w:rsidRPr="00AB04F2">
        <w:rPr>
          <w:rFonts w:ascii="Arial" w:hAnsi="Arial" w:cs="Arial"/>
          <w:lang w:val="en-GB"/>
        </w:rPr>
        <w:t>Utrecht University</w:t>
      </w:r>
    </w:p>
    <w:p w14:paraId="4DA56907" w14:textId="77777777" w:rsidR="00C535C3" w:rsidRPr="00FF5D1D" w:rsidRDefault="00C535C3" w:rsidP="00FF5D1D">
      <w:pPr>
        <w:rPr>
          <w:rFonts w:ascii="Arial" w:hAnsi="Arial" w:cs="Arial"/>
          <w:sz w:val="20"/>
          <w:szCs w:val="20"/>
          <w:lang w:val="en-GB"/>
        </w:rPr>
      </w:pPr>
    </w:p>
    <w:sectPr w:rsidR="00C535C3" w:rsidRPr="00FF5D1D" w:rsidSect="00C535C3">
      <w:pgSz w:w="16838" w:h="11906" w:orient="landscape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35299"/>
    <w:multiLevelType w:val="hybridMultilevel"/>
    <w:tmpl w:val="F69447B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6D4090"/>
    <w:multiLevelType w:val="hybridMultilevel"/>
    <w:tmpl w:val="E6247F3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9A286F"/>
    <w:multiLevelType w:val="hybridMultilevel"/>
    <w:tmpl w:val="7A3E14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642EB"/>
    <w:multiLevelType w:val="hybridMultilevel"/>
    <w:tmpl w:val="4F40C95E"/>
    <w:lvl w:ilvl="0" w:tplc="0F62666A">
      <w:numFmt w:val="bullet"/>
      <w:lvlText w:val="•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4682E56"/>
    <w:multiLevelType w:val="hybridMultilevel"/>
    <w:tmpl w:val="B3AC61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C1C1E"/>
    <w:multiLevelType w:val="hybridMultilevel"/>
    <w:tmpl w:val="A176AE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D1D"/>
    <w:rsid w:val="000F70A3"/>
    <w:rsid w:val="00221296"/>
    <w:rsid w:val="002E011F"/>
    <w:rsid w:val="003071C9"/>
    <w:rsid w:val="003647C8"/>
    <w:rsid w:val="003C32FD"/>
    <w:rsid w:val="005C02B0"/>
    <w:rsid w:val="006174F0"/>
    <w:rsid w:val="00884A12"/>
    <w:rsid w:val="008A5B59"/>
    <w:rsid w:val="00901DDA"/>
    <w:rsid w:val="00924EC8"/>
    <w:rsid w:val="009844AB"/>
    <w:rsid w:val="009D410B"/>
    <w:rsid w:val="009F69C8"/>
    <w:rsid w:val="00AD00E3"/>
    <w:rsid w:val="00B1705D"/>
    <w:rsid w:val="00B81E76"/>
    <w:rsid w:val="00C074C2"/>
    <w:rsid w:val="00C535C3"/>
    <w:rsid w:val="00CE18FF"/>
    <w:rsid w:val="00E107F7"/>
    <w:rsid w:val="00E82854"/>
    <w:rsid w:val="00EC685A"/>
    <w:rsid w:val="00F30111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0D34"/>
  <w15:chartTrackingRefBased/>
  <w15:docId w15:val="{127FA2BB-316D-4CB8-995C-F79925B3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1D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F5D1D"/>
    <w:pPr>
      <w:ind w:left="720"/>
      <w:contextualSpacing/>
    </w:pPr>
  </w:style>
  <w:style w:type="character" w:styleId="Hyperlink">
    <w:name w:val="Hyperlink"/>
    <w:rsid w:val="009D4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p.schot@uu.nl" TargetMode="External"/><Relationship Id="rId5" Type="http://schemas.openxmlformats.org/officeDocument/2006/relationships/hyperlink" Target="mailto:p.p.schot@uu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1270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Koosje de Beer</cp:lastModifiedBy>
  <cp:revision>2</cp:revision>
  <dcterms:created xsi:type="dcterms:W3CDTF">2022-05-06T12:12:00Z</dcterms:created>
  <dcterms:modified xsi:type="dcterms:W3CDTF">2022-05-06T12:12:00Z</dcterms:modified>
</cp:coreProperties>
</file>